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1" w:rsidRPr="007F555B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F555B">
        <w:rPr>
          <w:sz w:val="28"/>
          <w:szCs w:val="28"/>
          <w:lang w:val="uk-UA"/>
        </w:rPr>
        <w:t xml:space="preserve">Пояснення </w:t>
      </w:r>
      <w:r w:rsidR="00D526F3" w:rsidRPr="007F555B">
        <w:rPr>
          <w:sz w:val="28"/>
          <w:szCs w:val="28"/>
          <w:lang w:val="uk-UA"/>
        </w:rPr>
        <w:t xml:space="preserve"> </w:t>
      </w:r>
      <w:r w:rsidRPr="007F555B">
        <w:rPr>
          <w:sz w:val="28"/>
          <w:szCs w:val="28"/>
          <w:lang w:val="uk-UA"/>
        </w:rPr>
        <w:t xml:space="preserve">до проекту рішення </w:t>
      </w:r>
      <w:r w:rsidR="00411B32" w:rsidRPr="007F555B">
        <w:rPr>
          <w:sz w:val="28"/>
          <w:szCs w:val="28"/>
          <w:lang w:val="uk-UA"/>
        </w:rPr>
        <w:t xml:space="preserve">сесії </w:t>
      </w:r>
      <w:r w:rsidR="00F55AC8" w:rsidRPr="007F555B">
        <w:rPr>
          <w:sz w:val="28"/>
          <w:szCs w:val="28"/>
          <w:lang w:val="uk-UA"/>
        </w:rPr>
        <w:t>Попаснянської</w:t>
      </w:r>
      <w:r w:rsidRPr="007F555B">
        <w:rPr>
          <w:sz w:val="28"/>
          <w:szCs w:val="28"/>
          <w:lang w:val="uk-UA"/>
        </w:rPr>
        <w:t xml:space="preserve"> міської ради</w:t>
      </w:r>
      <w:r w:rsidR="00A84A0F" w:rsidRPr="007F555B">
        <w:rPr>
          <w:sz w:val="28"/>
          <w:szCs w:val="28"/>
          <w:lang w:val="uk-UA"/>
        </w:rPr>
        <w:t xml:space="preserve"> </w:t>
      </w:r>
    </w:p>
    <w:p w:rsidR="00A84A0F" w:rsidRPr="007F555B" w:rsidRDefault="00A84A0F" w:rsidP="00112E43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F555B">
        <w:rPr>
          <w:sz w:val="28"/>
          <w:szCs w:val="28"/>
          <w:lang w:val="uk-UA"/>
        </w:rPr>
        <w:t xml:space="preserve">від </w:t>
      </w:r>
      <w:r w:rsidR="00112E43">
        <w:rPr>
          <w:sz w:val="28"/>
          <w:szCs w:val="28"/>
          <w:lang w:val="uk-UA"/>
        </w:rPr>
        <w:t>03</w:t>
      </w:r>
      <w:r w:rsidRPr="007F555B">
        <w:rPr>
          <w:sz w:val="28"/>
          <w:szCs w:val="28"/>
          <w:lang w:val="uk-UA"/>
        </w:rPr>
        <w:t>.</w:t>
      </w:r>
      <w:r w:rsidR="00943391" w:rsidRPr="007F555B">
        <w:rPr>
          <w:sz w:val="28"/>
          <w:szCs w:val="28"/>
          <w:lang w:val="uk-UA"/>
        </w:rPr>
        <w:t>0</w:t>
      </w:r>
      <w:r w:rsidR="00112E43">
        <w:rPr>
          <w:sz w:val="28"/>
          <w:szCs w:val="28"/>
          <w:lang w:val="uk-UA"/>
        </w:rPr>
        <w:t>7</w:t>
      </w:r>
      <w:bookmarkStart w:id="0" w:name="_GoBack"/>
      <w:bookmarkEnd w:id="0"/>
      <w:r w:rsidRPr="007F555B">
        <w:rPr>
          <w:sz w:val="28"/>
          <w:szCs w:val="28"/>
          <w:lang w:val="uk-UA"/>
        </w:rPr>
        <w:t>.20</w:t>
      </w:r>
      <w:r w:rsidR="00943391" w:rsidRPr="007F555B">
        <w:rPr>
          <w:sz w:val="28"/>
          <w:szCs w:val="28"/>
          <w:lang w:val="uk-UA"/>
        </w:rPr>
        <w:t>20 року</w:t>
      </w:r>
      <w:r w:rsidR="00411B32" w:rsidRPr="007F555B">
        <w:rPr>
          <w:sz w:val="28"/>
          <w:szCs w:val="28"/>
          <w:lang w:val="uk-UA"/>
        </w:rPr>
        <w:t xml:space="preserve"> №11</w:t>
      </w:r>
      <w:r w:rsidR="00684432" w:rsidRPr="007F555B">
        <w:rPr>
          <w:sz w:val="28"/>
          <w:szCs w:val="28"/>
          <w:lang w:val="uk-UA"/>
        </w:rPr>
        <w:t>5</w:t>
      </w:r>
      <w:r w:rsidR="00411B32" w:rsidRPr="007F555B">
        <w:rPr>
          <w:sz w:val="28"/>
          <w:szCs w:val="28"/>
          <w:lang w:val="uk-UA"/>
        </w:rPr>
        <w:t xml:space="preserve">/ </w:t>
      </w:r>
    </w:p>
    <w:p w:rsidR="005B5312" w:rsidRPr="007F555B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F555B">
        <w:rPr>
          <w:sz w:val="28"/>
          <w:szCs w:val="28"/>
          <w:lang w:val="uk-UA"/>
        </w:rPr>
        <w:t xml:space="preserve"> </w:t>
      </w:r>
      <w:r w:rsidR="00BB1AE4" w:rsidRPr="007F555B">
        <w:rPr>
          <w:sz w:val="28"/>
          <w:szCs w:val="28"/>
          <w:lang w:val="uk-UA"/>
        </w:rPr>
        <w:t>«</w:t>
      </w:r>
      <w:r w:rsidRPr="007F555B">
        <w:rPr>
          <w:sz w:val="28"/>
          <w:szCs w:val="28"/>
          <w:lang w:val="uk-UA"/>
        </w:rPr>
        <w:t xml:space="preserve">Про внесення змін </w:t>
      </w:r>
      <w:r w:rsidRPr="007F555B">
        <w:rPr>
          <w:color w:val="000000"/>
          <w:sz w:val="28"/>
          <w:szCs w:val="28"/>
          <w:lang w:val="uk-UA" w:eastAsia="uk-UA"/>
        </w:rPr>
        <w:t xml:space="preserve">до місцевого бюджету  міста Попасна </w:t>
      </w:r>
      <w:r w:rsidRPr="007F555B">
        <w:rPr>
          <w:sz w:val="28"/>
          <w:szCs w:val="28"/>
          <w:lang w:val="uk-UA"/>
        </w:rPr>
        <w:t>на 20</w:t>
      </w:r>
      <w:r w:rsidR="00943391" w:rsidRPr="007F555B">
        <w:rPr>
          <w:sz w:val="28"/>
          <w:szCs w:val="28"/>
          <w:lang w:val="uk-UA"/>
        </w:rPr>
        <w:t>20</w:t>
      </w:r>
      <w:r w:rsidRPr="007F555B">
        <w:rPr>
          <w:sz w:val="28"/>
          <w:szCs w:val="28"/>
          <w:lang w:val="uk-UA"/>
        </w:rPr>
        <w:t xml:space="preserve"> рік</w:t>
      </w:r>
      <w:r w:rsidR="00BB1AE4" w:rsidRPr="007F555B">
        <w:rPr>
          <w:sz w:val="28"/>
          <w:szCs w:val="28"/>
          <w:lang w:val="uk-UA"/>
        </w:rPr>
        <w:t>»</w:t>
      </w:r>
      <w:r w:rsidR="002B4251" w:rsidRPr="007F555B">
        <w:rPr>
          <w:sz w:val="28"/>
          <w:szCs w:val="28"/>
          <w:lang w:val="uk-UA"/>
        </w:rPr>
        <w:t>.</w:t>
      </w:r>
    </w:p>
    <w:p w:rsidR="002456AD" w:rsidRDefault="00B90202" w:rsidP="00B90202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 xml:space="preserve">   На підставі розпорядження </w:t>
      </w:r>
      <w:r w:rsidRPr="00D3532F">
        <w:rPr>
          <w:color w:val="000000"/>
          <w:lang w:val="uk-UA"/>
        </w:rPr>
        <w:t>голови</w:t>
      </w:r>
      <w:r w:rsidRPr="00D3532F">
        <w:rPr>
          <w:color w:val="000000"/>
        </w:rPr>
        <w:t> </w:t>
      </w:r>
      <w:r w:rsidRPr="00D3532F">
        <w:rPr>
          <w:color w:val="000000"/>
          <w:lang w:val="uk-UA"/>
        </w:rPr>
        <w:t xml:space="preserve"> районної державної  адміністрації - керівника </w:t>
      </w:r>
      <w:proofErr w:type="spellStart"/>
      <w:r w:rsidRPr="00D3532F">
        <w:rPr>
          <w:color w:val="000000"/>
          <w:lang w:val="uk-UA"/>
        </w:rPr>
        <w:t>Попаснянської</w:t>
      </w:r>
      <w:proofErr w:type="spellEnd"/>
      <w:r w:rsidRPr="00D3532F">
        <w:rPr>
          <w:color w:val="000000"/>
          <w:lang w:val="uk-UA"/>
        </w:rPr>
        <w:t xml:space="preserve"> військово-цивільної адміністрації від</w:t>
      </w:r>
      <w:r w:rsidRPr="00D3532F">
        <w:rPr>
          <w:lang w:val="uk-UA"/>
        </w:rPr>
        <w:t xml:space="preserve"> 15 червня 2020 року №805  «Про внесення змін до розпорядження</w:t>
      </w:r>
      <w:r w:rsidRPr="00D3532F">
        <w:rPr>
          <w:color w:val="000000"/>
          <w:lang w:val="uk-UA"/>
        </w:rPr>
        <w:t xml:space="preserve"> голови</w:t>
      </w:r>
      <w:r w:rsidRPr="00D3532F">
        <w:rPr>
          <w:color w:val="000000"/>
        </w:rPr>
        <w:t> </w:t>
      </w:r>
      <w:r w:rsidRPr="00D3532F">
        <w:rPr>
          <w:color w:val="000000"/>
          <w:lang w:val="uk-UA"/>
        </w:rPr>
        <w:t xml:space="preserve"> районної державної  адміністрації - керівника </w:t>
      </w:r>
      <w:proofErr w:type="spellStart"/>
      <w:r w:rsidRPr="00D3532F">
        <w:rPr>
          <w:color w:val="000000"/>
          <w:lang w:val="uk-UA"/>
        </w:rPr>
        <w:t>Попаснянської</w:t>
      </w:r>
      <w:proofErr w:type="spellEnd"/>
      <w:r w:rsidRPr="00D3532F">
        <w:rPr>
          <w:color w:val="000000"/>
          <w:lang w:val="uk-UA"/>
        </w:rPr>
        <w:t xml:space="preserve"> військово-цивільної адміністрації від 19.12.2019р. №2035 «Про </w:t>
      </w:r>
      <w:r w:rsidRPr="00D3532F">
        <w:rPr>
          <w:lang w:val="uk-UA"/>
        </w:rPr>
        <w:t xml:space="preserve">районний бюджет на 2020 рік»,  </w:t>
      </w:r>
      <w:r w:rsidR="00A12984" w:rsidRPr="00D3532F">
        <w:rPr>
          <w:lang w:val="uk-UA"/>
        </w:rPr>
        <w:t>необхідно:</w:t>
      </w:r>
      <w:r w:rsidRPr="00D3532F">
        <w:rPr>
          <w:lang w:val="uk-UA"/>
        </w:rPr>
        <w:t xml:space="preserve">   </w:t>
      </w:r>
      <w:r w:rsidR="00A12984" w:rsidRPr="00D3532F">
        <w:rPr>
          <w:lang w:val="uk-UA"/>
        </w:rPr>
        <w:t xml:space="preserve">- </w:t>
      </w:r>
    </w:p>
    <w:p w:rsidR="002456AD" w:rsidRDefault="002456AD" w:rsidP="00B90202">
      <w:pPr>
        <w:tabs>
          <w:tab w:val="left" w:pos="3600"/>
        </w:tabs>
        <w:jc w:val="both"/>
        <w:rPr>
          <w:lang w:val="uk-UA"/>
        </w:rPr>
      </w:pPr>
    </w:p>
    <w:p w:rsidR="00B90202" w:rsidRPr="00D3532F" w:rsidRDefault="007F555B" w:rsidP="00B90202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>1.Необхідно</w:t>
      </w:r>
      <w:r w:rsidR="00A12984" w:rsidRPr="00D3532F">
        <w:rPr>
          <w:lang w:val="uk-UA"/>
        </w:rPr>
        <w:t xml:space="preserve"> </w:t>
      </w:r>
      <w:r w:rsidR="00B90202" w:rsidRPr="00D3532F">
        <w:rPr>
          <w:lang w:val="uk-UA"/>
        </w:rPr>
        <w:t xml:space="preserve">прийняти </w:t>
      </w:r>
      <w:r w:rsidR="00B90202" w:rsidRPr="00D3532F">
        <w:rPr>
          <w:b/>
          <w:lang w:val="uk-UA"/>
        </w:rPr>
        <w:t>субвенцію</w:t>
      </w:r>
      <w:r w:rsidR="00B90202" w:rsidRPr="00D3532F">
        <w:rPr>
          <w:lang w:val="uk-UA"/>
        </w:rPr>
        <w:t xml:space="preserve"> спеціального фонду </w:t>
      </w:r>
      <w:r w:rsidR="00B90202" w:rsidRPr="00D3532F">
        <w:rPr>
          <w:b/>
          <w:lang w:val="uk-UA"/>
        </w:rPr>
        <w:t>(ККД</w:t>
      </w:r>
      <w:r w:rsidR="00A12984" w:rsidRPr="00D3532F">
        <w:rPr>
          <w:b/>
          <w:lang w:val="uk-UA"/>
        </w:rPr>
        <w:t xml:space="preserve"> </w:t>
      </w:r>
      <w:r w:rsidR="00B90202" w:rsidRPr="00D3532F">
        <w:rPr>
          <w:b/>
          <w:lang w:val="uk-UA"/>
        </w:rPr>
        <w:t>41053900)</w:t>
      </w:r>
      <w:r w:rsidR="00B90202" w:rsidRPr="00D3532F">
        <w:rPr>
          <w:lang w:val="uk-UA"/>
        </w:rPr>
        <w:t xml:space="preserve"> та забезпечити цільове використання коштів</w:t>
      </w:r>
      <w:r w:rsidRPr="00D3532F">
        <w:rPr>
          <w:lang w:val="uk-UA"/>
        </w:rPr>
        <w:t xml:space="preserve"> на</w:t>
      </w:r>
      <w:r w:rsidR="00B90202" w:rsidRPr="00D3532F">
        <w:rPr>
          <w:lang w:val="uk-UA"/>
        </w:rPr>
        <w:t>:</w:t>
      </w:r>
    </w:p>
    <w:p w:rsidR="00A12984" w:rsidRPr="00A12984" w:rsidRDefault="00A12984" w:rsidP="00A12984">
      <w:pPr>
        <w:jc w:val="both"/>
        <w:rPr>
          <w:lang w:val="uk-UA"/>
        </w:rPr>
      </w:pPr>
      <w:r w:rsidRPr="00A12984">
        <w:rPr>
          <w:lang w:val="uk-UA"/>
        </w:rPr>
        <w:t>- «</w:t>
      </w:r>
      <w:r w:rsidRPr="005349BB">
        <w:rPr>
          <w:b/>
          <w:lang w:val="uk-UA"/>
        </w:rPr>
        <w:t xml:space="preserve">Капітальний ремонт фонтану, розташованого за адресою: </w:t>
      </w:r>
      <w:proofErr w:type="spellStart"/>
      <w:r w:rsidRPr="005349BB">
        <w:rPr>
          <w:b/>
          <w:lang w:val="uk-UA"/>
        </w:rPr>
        <w:t>пл.Миру</w:t>
      </w:r>
      <w:proofErr w:type="spellEnd"/>
      <w:r w:rsidRPr="005349BB">
        <w:rPr>
          <w:b/>
          <w:lang w:val="uk-UA"/>
        </w:rPr>
        <w:t xml:space="preserve"> у </w:t>
      </w:r>
      <w:proofErr w:type="spellStart"/>
      <w:r w:rsidRPr="005349BB">
        <w:rPr>
          <w:b/>
          <w:lang w:val="uk-UA"/>
        </w:rPr>
        <w:t>м.Попасна</w:t>
      </w:r>
      <w:proofErr w:type="spellEnd"/>
      <w:r w:rsidRPr="005349BB">
        <w:rPr>
          <w:b/>
          <w:lang w:val="uk-UA"/>
        </w:rPr>
        <w:t xml:space="preserve">, Луганської області» в сумі 935,684 </w:t>
      </w:r>
      <w:proofErr w:type="spellStart"/>
      <w:r w:rsidRPr="00A12984">
        <w:rPr>
          <w:lang w:val="uk-UA"/>
        </w:rPr>
        <w:t>тис.грн</w:t>
      </w:r>
      <w:proofErr w:type="spellEnd"/>
      <w:r w:rsidRPr="00A12984">
        <w:rPr>
          <w:lang w:val="uk-UA"/>
        </w:rPr>
        <w:t>.</w:t>
      </w:r>
      <w:r w:rsidR="00132F86">
        <w:rPr>
          <w:lang w:val="uk-UA"/>
        </w:rPr>
        <w:t xml:space="preserve"> СФ КПК 6030КЕКВ 3132</w:t>
      </w:r>
    </w:p>
    <w:p w:rsidR="00132F86" w:rsidRPr="00A12984" w:rsidRDefault="006E6531" w:rsidP="00132F86">
      <w:pPr>
        <w:jc w:val="both"/>
        <w:rPr>
          <w:lang w:val="uk-UA"/>
        </w:rPr>
      </w:pPr>
      <w:r w:rsidRPr="00D3532F">
        <w:rPr>
          <w:lang w:val="uk-UA"/>
        </w:rPr>
        <w:t xml:space="preserve">- «Капітальний ремонт покриття прилеглої території нежитлової будівлі по </w:t>
      </w:r>
      <w:proofErr w:type="spellStart"/>
      <w:r w:rsidRPr="00D3532F">
        <w:rPr>
          <w:lang w:val="uk-UA"/>
        </w:rPr>
        <w:t>вул.Герцена</w:t>
      </w:r>
      <w:proofErr w:type="spellEnd"/>
      <w:r w:rsidRPr="00D3532F">
        <w:rPr>
          <w:lang w:val="uk-UA"/>
        </w:rPr>
        <w:t xml:space="preserve">, 3 в </w:t>
      </w:r>
      <w:proofErr w:type="spellStart"/>
      <w:r w:rsidRPr="00D3532F">
        <w:rPr>
          <w:lang w:val="uk-UA"/>
        </w:rPr>
        <w:t>м.Попасна</w:t>
      </w:r>
      <w:proofErr w:type="spellEnd"/>
      <w:r w:rsidRPr="00D3532F">
        <w:rPr>
          <w:lang w:val="uk-UA"/>
        </w:rPr>
        <w:t xml:space="preserve"> Луганської області» в сумі 545,460</w:t>
      </w:r>
      <w:r w:rsidR="00F171E2" w:rsidRPr="00D3532F">
        <w:rPr>
          <w:lang w:val="uk-UA"/>
        </w:rPr>
        <w:t xml:space="preserve"> </w:t>
      </w:r>
      <w:proofErr w:type="spellStart"/>
      <w:r w:rsidRPr="00D3532F">
        <w:rPr>
          <w:lang w:val="uk-UA"/>
        </w:rPr>
        <w:t>тис.грн</w:t>
      </w:r>
      <w:proofErr w:type="spellEnd"/>
      <w:r w:rsidRPr="00D3532F">
        <w:rPr>
          <w:lang w:val="uk-UA"/>
        </w:rPr>
        <w:t>.</w:t>
      </w:r>
      <w:r w:rsidR="00132F86">
        <w:rPr>
          <w:lang w:val="uk-UA"/>
        </w:rPr>
        <w:t xml:space="preserve"> СФ КПК 6030КЕКВ 3132</w:t>
      </w:r>
    </w:p>
    <w:p w:rsidR="002456AD" w:rsidRDefault="002456AD" w:rsidP="00B90202">
      <w:pPr>
        <w:tabs>
          <w:tab w:val="left" w:pos="3600"/>
        </w:tabs>
        <w:jc w:val="both"/>
        <w:rPr>
          <w:lang w:val="uk-UA"/>
        </w:rPr>
      </w:pPr>
    </w:p>
    <w:p w:rsidR="00A12984" w:rsidRPr="00D3532F" w:rsidRDefault="007F555B" w:rsidP="00B90202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 xml:space="preserve">2. Необхідно прийняти </w:t>
      </w:r>
      <w:r w:rsidRPr="00D3532F">
        <w:rPr>
          <w:b/>
          <w:lang w:val="uk-UA"/>
        </w:rPr>
        <w:t>дотацію</w:t>
      </w:r>
      <w:r w:rsidR="00F40275" w:rsidRPr="00D3532F">
        <w:rPr>
          <w:lang w:val="uk-UA"/>
        </w:rPr>
        <w:t xml:space="preserve"> загального фонду</w:t>
      </w:r>
      <w:r w:rsidR="005060C5" w:rsidRPr="00D3532F">
        <w:t xml:space="preserve"> </w:t>
      </w:r>
      <w:r w:rsidR="005060C5" w:rsidRPr="00D3532F">
        <w:rPr>
          <w:b/>
          <w:lang w:val="uk-UA"/>
        </w:rPr>
        <w:t>(ККД 41040400)</w:t>
      </w:r>
      <w:r w:rsidRPr="00D3532F">
        <w:rPr>
          <w:lang w:val="uk-UA"/>
        </w:rPr>
        <w:t xml:space="preserve"> на виконання власних повноважень, а саме:</w:t>
      </w:r>
    </w:p>
    <w:p w:rsidR="002744CB" w:rsidRPr="00D3532F" w:rsidRDefault="00483D7B" w:rsidP="00B90202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 xml:space="preserve">     </w:t>
      </w:r>
      <w:r w:rsidR="002744CB" w:rsidRPr="00D3532F">
        <w:rPr>
          <w:lang w:val="uk-UA"/>
        </w:rPr>
        <w:t>-</w:t>
      </w:r>
      <w:r w:rsidRPr="00D3532F">
        <w:rPr>
          <w:lang w:val="uk-UA"/>
        </w:rPr>
        <w:t xml:space="preserve">    </w:t>
      </w:r>
      <w:r w:rsidR="002744CB" w:rsidRPr="00D3532F">
        <w:rPr>
          <w:lang w:val="uk-UA"/>
        </w:rPr>
        <w:t xml:space="preserve"> Проведення свята Івана Купала 63050грн.: </w:t>
      </w:r>
    </w:p>
    <w:p w:rsidR="00C00A5B" w:rsidRDefault="00C00A5B" w:rsidP="00B90202">
      <w:pPr>
        <w:tabs>
          <w:tab w:val="left" w:pos="3600"/>
        </w:tabs>
        <w:jc w:val="both"/>
        <w:rPr>
          <w:lang w:val="uk-UA"/>
        </w:rPr>
      </w:pPr>
      <w:r>
        <w:rPr>
          <w:lang w:val="uk-UA"/>
        </w:rPr>
        <w:t xml:space="preserve">СФ </w:t>
      </w:r>
      <w:r w:rsidRPr="00D3532F">
        <w:rPr>
          <w:lang w:val="uk-UA"/>
        </w:rPr>
        <w:t>КПК 6030 КЕКВ</w:t>
      </w:r>
      <w:r>
        <w:rPr>
          <w:lang w:val="uk-UA"/>
        </w:rPr>
        <w:t xml:space="preserve"> 3110 – 46800 грн. придбання альтанок та мангалів;</w:t>
      </w:r>
    </w:p>
    <w:p w:rsidR="002744CB" w:rsidRPr="00D3532F" w:rsidRDefault="002744CB" w:rsidP="00B90202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 xml:space="preserve">ЗФ КПК 6030 КЕКВ 2240 – </w:t>
      </w:r>
      <w:r w:rsidR="00C00A5B">
        <w:rPr>
          <w:lang w:val="uk-UA"/>
        </w:rPr>
        <w:t>40</w:t>
      </w:r>
      <w:r w:rsidRPr="00D3532F">
        <w:rPr>
          <w:lang w:val="uk-UA"/>
        </w:rPr>
        <w:t>00грн. для встановлення альтанок та мангалів</w:t>
      </w:r>
      <w:r w:rsidR="00071D60" w:rsidRPr="00D3532F">
        <w:rPr>
          <w:lang w:val="uk-UA"/>
        </w:rPr>
        <w:t xml:space="preserve"> на пляжі ставка «Парковий»</w:t>
      </w:r>
      <w:r w:rsidR="00483D7B" w:rsidRPr="00D3532F">
        <w:rPr>
          <w:lang w:val="uk-UA"/>
        </w:rPr>
        <w:t xml:space="preserve">, </w:t>
      </w:r>
    </w:p>
    <w:p w:rsidR="00071D60" w:rsidRPr="00D3532F" w:rsidRDefault="00071D60" w:rsidP="00B90202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>ЗФ КПК 4082 КЕКВ 2210 – 4000грн. придбання призів та матеріалів,</w:t>
      </w:r>
    </w:p>
    <w:p w:rsidR="00071D60" w:rsidRPr="00D3532F" w:rsidRDefault="00071D60" w:rsidP="00B90202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 xml:space="preserve">ЗФ КПК 4082 КЕКВ 2240 – 8250грн. оплата послуг для проведення свята (транспортні послуги, висвітлення діяльності в газеті, </w:t>
      </w:r>
      <w:proofErr w:type="spellStart"/>
      <w:r w:rsidRPr="00D3532F">
        <w:rPr>
          <w:lang w:val="uk-UA"/>
        </w:rPr>
        <w:t>кейтерінг</w:t>
      </w:r>
      <w:proofErr w:type="spellEnd"/>
      <w:r w:rsidRPr="00D3532F">
        <w:rPr>
          <w:lang w:val="uk-UA"/>
        </w:rPr>
        <w:t>).</w:t>
      </w:r>
    </w:p>
    <w:p w:rsidR="00483D7B" w:rsidRPr="00D3532F" w:rsidRDefault="00483D7B" w:rsidP="00483D7B">
      <w:pPr>
        <w:pStyle w:val="a6"/>
        <w:numPr>
          <w:ilvl w:val="0"/>
          <w:numId w:val="15"/>
        </w:num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>Здійснення заходів щодо облаштування рятувального пункту в місці масового відпочинку на водному об’єкті - пляжі ставка «Парковий» 68764грн.:</w:t>
      </w:r>
    </w:p>
    <w:p w:rsidR="00D81FD9" w:rsidRPr="00D3532F" w:rsidRDefault="00D81FD9" w:rsidP="00483D7B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>С</w:t>
      </w:r>
      <w:r w:rsidR="007A09EF" w:rsidRPr="00D3532F">
        <w:rPr>
          <w:lang w:val="uk-UA"/>
        </w:rPr>
        <w:t xml:space="preserve">Ф КПК 6030 КЕКВ </w:t>
      </w:r>
      <w:r w:rsidRPr="00D3532F">
        <w:rPr>
          <w:lang w:val="uk-UA"/>
        </w:rPr>
        <w:t>311</w:t>
      </w:r>
      <w:r w:rsidR="007A09EF" w:rsidRPr="00D3532F">
        <w:rPr>
          <w:lang w:val="uk-UA"/>
        </w:rPr>
        <w:t xml:space="preserve">0 </w:t>
      </w:r>
      <w:r w:rsidRPr="00D3532F">
        <w:rPr>
          <w:lang w:val="uk-UA"/>
        </w:rPr>
        <w:t>- 35000грн. для придбання наглядової вишки та веслового рятувального човна.</w:t>
      </w:r>
    </w:p>
    <w:p w:rsidR="00483D7B" w:rsidRPr="00D3532F" w:rsidRDefault="00D81FD9" w:rsidP="00483D7B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 xml:space="preserve">ЗФ КПК 6030 КЕКВ 2210 – 33764грн. для придбання обладнання (рятувальні круги, жилети, аптечка та інше).  </w:t>
      </w:r>
    </w:p>
    <w:p w:rsidR="002456AD" w:rsidRDefault="00782C2D" w:rsidP="00B90202">
      <w:pPr>
        <w:tabs>
          <w:tab w:val="left" w:pos="3600"/>
        </w:tabs>
        <w:jc w:val="both"/>
        <w:rPr>
          <w:lang w:val="uk-UA"/>
        </w:rPr>
      </w:pPr>
      <w:r w:rsidRPr="00D3532F">
        <w:rPr>
          <w:lang w:val="uk-UA"/>
        </w:rPr>
        <w:t xml:space="preserve">   </w:t>
      </w:r>
      <w:r w:rsidR="008E72D9" w:rsidRPr="00D3532F">
        <w:rPr>
          <w:lang w:val="uk-UA"/>
        </w:rPr>
        <w:t xml:space="preserve"> </w:t>
      </w:r>
    </w:p>
    <w:p w:rsidR="001B1778" w:rsidRPr="00D3532F" w:rsidRDefault="00D3532F" w:rsidP="00B90202">
      <w:pPr>
        <w:tabs>
          <w:tab w:val="left" w:pos="3600"/>
        </w:tabs>
        <w:jc w:val="both"/>
        <w:rPr>
          <w:lang w:val="uk-UA"/>
        </w:rPr>
      </w:pPr>
      <w:r>
        <w:rPr>
          <w:lang w:val="uk-UA"/>
        </w:rPr>
        <w:t>3.</w:t>
      </w:r>
      <w:r w:rsidR="008E72D9" w:rsidRPr="00D3532F">
        <w:rPr>
          <w:lang w:val="uk-UA"/>
        </w:rPr>
        <w:t xml:space="preserve"> </w:t>
      </w:r>
      <w:r w:rsidR="001B1778" w:rsidRPr="00D3532F">
        <w:rPr>
          <w:lang w:val="uk-UA"/>
        </w:rPr>
        <w:t>На підставі рішення конкурсної комісії з проведення конкурсу проектів та програм розвитку місцевого самоврядування та громадського суспільства необхідно перемістити асигнування: зменшити ЗФ КПК7693 КЕКВ</w:t>
      </w:r>
      <w:r w:rsidR="007B1FF5" w:rsidRPr="00D3532F">
        <w:rPr>
          <w:lang w:val="uk-UA"/>
        </w:rPr>
        <w:t xml:space="preserve">2240 на суму </w:t>
      </w:r>
      <w:r w:rsidR="00046691" w:rsidRPr="00D3532F">
        <w:rPr>
          <w:lang w:val="uk-UA"/>
        </w:rPr>
        <w:t xml:space="preserve">170,00 </w:t>
      </w:r>
      <w:proofErr w:type="spellStart"/>
      <w:r w:rsidR="00046691" w:rsidRPr="00D3532F">
        <w:rPr>
          <w:lang w:val="uk-UA"/>
        </w:rPr>
        <w:t>тис.грн</w:t>
      </w:r>
      <w:proofErr w:type="spellEnd"/>
      <w:r w:rsidR="00046691" w:rsidRPr="00D3532F">
        <w:rPr>
          <w:lang w:val="uk-UA"/>
        </w:rPr>
        <w:t>., та збільшити наступні:</w:t>
      </w:r>
    </w:p>
    <w:p w:rsidR="001B1778" w:rsidRPr="00D3532F" w:rsidRDefault="001B1778" w:rsidP="001B1778">
      <w:pPr>
        <w:tabs>
          <w:tab w:val="left" w:pos="2196"/>
        </w:tabs>
        <w:rPr>
          <w:lang w:val="uk-UA"/>
        </w:rPr>
      </w:pPr>
      <w:r w:rsidRPr="00D3532F">
        <w:rPr>
          <w:lang w:val="uk-UA"/>
        </w:rPr>
        <w:t xml:space="preserve">- </w:t>
      </w:r>
      <w:proofErr w:type="spellStart"/>
      <w:r w:rsidRPr="00D3532F">
        <w:rPr>
          <w:lang w:val="uk-UA"/>
        </w:rPr>
        <w:t>Проєкт</w:t>
      </w:r>
      <w:proofErr w:type="spellEnd"/>
      <w:r w:rsidRPr="00D3532F">
        <w:rPr>
          <w:lang w:val="uk-UA"/>
        </w:rPr>
        <w:t xml:space="preserve"> «Безпека дитини у світі дорожнього руху» від ГО «Агенція місцевого розви</w:t>
      </w:r>
      <w:r w:rsidR="00B10A00" w:rsidRPr="00D3532F">
        <w:rPr>
          <w:lang w:val="uk-UA"/>
        </w:rPr>
        <w:t xml:space="preserve">тку» </w:t>
      </w:r>
      <w:r w:rsidR="006E48C4" w:rsidRPr="00D3532F">
        <w:rPr>
          <w:lang w:val="uk-UA"/>
        </w:rPr>
        <w:t xml:space="preserve">(засоби примусового зниження швидкості) </w:t>
      </w:r>
      <w:r w:rsidRPr="00D3532F">
        <w:rPr>
          <w:lang w:val="uk-UA"/>
        </w:rPr>
        <w:t>–</w:t>
      </w:r>
      <w:r w:rsidR="000A15B7" w:rsidRPr="00D3532F">
        <w:rPr>
          <w:lang w:val="uk-UA"/>
        </w:rPr>
        <w:t xml:space="preserve"> </w:t>
      </w:r>
      <w:r w:rsidR="008E2A45" w:rsidRPr="00D3532F">
        <w:rPr>
          <w:lang w:val="uk-UA"/>
        </w:rPr>
        <w:t xml:space="preserve">ЗФ КПК6030 КЕКВ 2210 - </w:t>
      </w:r>
      <w:r w:rsidRPr="00D3532F">
        <w:rPr>
          <w:lang w:val="uk-UA"/>
        </w:rPr>
        <w:t>50</w:t>
      </w:r>
      <w:r w:rsidR="007B1FF5" w:rsidRPr="00D3532F">
        <w:rPr>
          <w:lang w:val="uk-UA"/>
        </w:rPr>
        <w:t>,</w:t>
      </w:r>
      <w:r w:rsidRPr="00D3532F">
        <w:rPr>
          <w:lang w:val="uk-UA"/>
        </w:rPr>
        <w:t>00</w:t>
      </w:r>
      <w:r w:rsidR="007B1FF5" w:rsidRPr="00D3532F">
        <w:rPr>
          <w:lang w:val="uk-UA"/>
        </w:rPr>
        <w:t>тис.</w:t>
      </w:r>
      <w:r w:rsidRPr="00D3532F">
        <w:rPr>
          <w:lang w:val="uk-UA"/>
        </w:rPr>
        <w:t>грн.</w:t>
      </w:r>
    </w:p>
    <w:p w:rsidR="001B1778" w:rsidRPr="00D3532F" w:rsidRDefault="001B1778" w:rsidP="001B1778">
      <w:pPr>
        <w:tabs>
          <w:tab w:val="left" w:pos="2196"/>
        </w:tabs>
        <w:rPr>
          <w:lang w:val="uk-UA"/>
        </w:rPr>
      </w:pPr>
      <w:r w:rsidRPr="00D3532F">
        <w:rPr>
          <w:lang w:val="uk-UA"/>
        </w:rPr>
        <w:t xml:space="preserve">- </w:t>
      </w:r>
      <w:proofErr w:type="spellStart"/>
      <w:r w:rsidRPr="00D3532F">
        <w:rPr>
          <w:lang w:val="uk-UA"/>
        </w:rPr>
        <w:t>Проєкт</w:t>
      </w:r>
      <w:proofErr w:type="spellEnd"/>
      <w:r w:rsidRPr="00D3532F">
        <w:rPr>
          <w:lang w:val="uk-UA"/>
        </w:rPr>
        <w:t xml:space="preserve"> «Облаштування майданчику для роздільного збору ТПВ на території м. </w:t>
      </w:r>
      <w:proofErr w:type="spellStart"/>
      <w:r w:rsidRPr="00D3532F">
        <w:rPr>
          <w:lang w:val="uk-UA"/>
        </w:rPr>
        <w:t>Попасна</w:t>
      </w:r>
      <w:proofErr w:type="spellEnd"/>
      <w:r w:rsidRPr="00D3532F">
        <w:rPr>
          <w:lang w:val="uk-UA"/>
        </w:rPr>
        <w:t xml:space="preserve"> Луганської області» від ОСББ «Базарна-2»</w:t>
      </w:r>
      <w:r w:rsidR="00B10A00" w:rsidRPr="00D3532F">
        <w:rPr>
          <w:lang w:val="uk-UA"/>
        </w:rPr>
        <w:t xml:space="preserve"> -</w:t>
      </w:r>
      <w:r w:rsidRPr="00D3532F">
        <w:rPr>
          <w:lang w:val="uk-UA"/>
        </w:rPr>
        <w:t xml:space="preserve"> </w:t>
      </w:r>
      <w:r w:rsidR="00DA47DC" w:rsidRPr="00D3532F">
        <w:rPr>
          <w:lang w:val="uk-UA"/>
        </w:rPr>
        <w:t xml:space="preserve">ЗФ КПК 6014 КЕКВ 2240 </w:t>
      </w:r>
      <w:r w:rsidRPr="00D3532F">
        <w:rPr>
          <w:lang w:val="uk-UA"/>
        </w:rPr>
        <w:t xml:space="preserve"> – 45</w:t>
      </w:r>
      <w:r w:rsidR="007B1FF5" w:rsidRPr="00D3532F">
        <w:rPr>
          <w:lang w:val="uk-UA"/>
        </w:rPr>
        <w:t>,</w:t>
      </w:r>
      <w:r w:rsidRPr="00D3532F">
        <w:rPr>
          <w:lang w:val="uk-UA"/>
        </w:rPr>
        <w:t>00</w:t>
      </w:r>
      <w:r w:rsidR="007B1FF5" w:rsidRPr="00D3532F">
        <w:rPr>
          <w:lang w:val="uk-UA"/>
        </w:rPr>
        <w:t>тис.</w:t>
      </w:r>
      <w:r w:rsidRPr="00D3532F">
        <w:rPr>
          <w:lang w:val="uk-UA"/>
        </w:rPr>
        <w:t>грн.</w:t>
      </w:r>
    </w:p>
    <w:p w:rsidR="001B1778" w:rsidRPr="00D3532F" w:rsidRDefault="001B1778" w:rsidP="001B1778">
      <w:pPr>
        <w:rPr>
          <w:lang w:val="uk-UA"/>
        </w:rPr>
      </w:pPr>
      <w:r w:rsidRPr="00D3532F">
        <w:rPr>
          <w:lang w:val="uk-UA"/>
        </w:rPr>
        <w:t xml:space="preserve">- </w:t>
      </w:r>
      <w:proofErr w:type="spellStart"/>
      <w:r w:rsidRPr="00D3532F">
        <w:rPr>
          <w:lang w:val="uk-UA"/>
        </w:rPr>
        <w:t>Проєкт</w:t>
      </w:r>
      <w:proofErr w:type="spellEnd"/>
      <w:r w:rsidRPr="00D3532F">
        <w:rPr>
          <w:lang w:val="uk-UA"/>
        </w:rPr>
        <w:t xml:space="preserve"> «Нове життя старим будинкам»</w:t>
      </w:r>
      <w:r w:rsidR="002E2603">
        <w:rPr>
          <w:lang w:val="uk-UA"/>
        </w:rPr>
        <w:t xml:space="preserve">, які знаходяться за адресою:  </w:t>
      </w:r>
      <w:r w:rsidRPr="00D3532F">
        <w:rPr>
          <w:lang w:val="uk-UA"/>
        </w:rPr>
        <w:t xml:space="preserve">м. </w:t>
      </w:r>
      <w:proofErr w:type="spellStart"/>
      <w:r w:rsidRPr="00D3532F">
        <w:rPr>
          <w:lang w:val="uk-UA"/>
        </w:rPr>
        <w:t>Попасна</w:t>
      </w:r>
      <w:proofErr w:type="spellEnd"/>
      <w:r w:rsidRPr="00D3532F">
        <w:rPr>
          <w:lang w:val="uk-UA"/>
        </w:rPr>
        <w:t xml:space="preserve">, вул. Суворова,15 та 17 від ініціативної групи «Свідоме суспільство», </w:t>
      </w:r>
      <w:r w:rsidR="000A6645" w:rsidRPr="00D3532F">
        <w:rPr>
          <w:lang w:val="uk-UA"/>
        </w:rPr>
        <w:t>(</w:t>
      </w:r>
      <w:proofErr w:type="spellStart"/>
      <w:r w:rsidR="000A6645" w:rsidRPr="00D3532F">
        <w:rPr>
          <w:lang w:val="uk-UA"/>
        </w:rPr>
        <w:t>під’їздні</w:t>
      </w:r>
      <w:proofErr w:type="spellEnd"/>
      <w:r w:rsidR="000A6645" w:rsidRPr="00D3532F">
        <w:rPr>
          <w:lang w:val="uk-UA"/>
        </w:rPr>
        <w:t xml:space="preserve"> вікна)</w:t>
      </w:r>
      <w:r w:rsidRPr="00D3532F">
        <w:rPr>
          <w:lang w:val="uk-UA"/>
        </w:rPr>
        <w:t xml:space="preserve"> – </w:t>
      </w:r>
      <w:r w:rsidR="00B10A00" w:rsidRPr="00D3532F">
        <w:rPr>
          <w:lang w:val="uk-UA"/>
        </w:rPr>
        <w:t xml:space="preserve">ЗФ КПК 6011 КЕКВ 2210 - </w:t>
      </w:r>
      <w:r w:rsidRPr="00D3532F">
        <w:rPr>
          <w:lang w:val="uk-UA"/>
        </w:rPr>
        <w:t>25</w:t>
      </w:r>
      <w:r w:rsidR="007B1FF5" w:rsidRPr="00D3532F">
        <w:rPr>
          <w:lang w:val="uk-UA"/>
        </w:rPr>
        <w:t>,</w:t>
      </w:r>
      <w:r w:rsidRPr="00D3532F">
        <w:rPr>
          <w:lang w:val="uk-UA"/>
        </w:rPr>
        <w:t xml:space="preserve">00 </w:t>
      </w:r>
      <w:proofErr w:type="spellStart"/>
      <w:r w:rsidR="007B1FF5" w:rsidRPr="00D3532F">
        <w:rPr>
          <w:lang w:val="uk-UA"/>
        </w:rPr>
        <w:t>тис.</w:t>
      </w:r>
      <w:r w:rsidRPr="00D3532F">
        <w:rPr>
          <w:lang w:val="uk-UA"/>
        </w:rPr>
        <w:t>грн</w:t>
      </w:r>
      <w:proofErr w:type="spellEnd"/>
      <w:r w:rsidRPr="00D3532F">
        <w:rPr>
          <w:lang w:val="uk-UA"/>
        </w:rPr>
        <w:t>.</w:t>
      </w:r>
    </w:p>
    <w:p w:rsidR="001B1778" w:rsidRPr="00D3532F" w:rsidRDefault="001B1778" w:rsidP="001B1778">
      <w:pPr>
        <w:rPr>
          <w:lang w:val="uk-UA"/>
        </w:rPr>
      </w:pPr>
      <w:r w:rsidRPr="00D3532F">
        <w:rPr>
          <w:lang w:val="uk-UA"/>
        </w:rPr>
        <w:t xml:space="preserve">- </w:t>
      </w:r>
      <w:proofErr w:type="spellStart"/>
      <w:r w:rsidRPr="00D3532F">
        <w:rPr>
          <w:lang w:val="uk-UA"/>
        </w:rPr>
        <w:t>Проєкт</w:t>
      </w:r>
      <w:proofErr w:type="spellEnd"/>
      <w:r w:rsidRPr="00D3532F">
        <w:rPr>
          <w:lang w:val="uk-UA"/>
        </w:rPr>
        <w:t xml:space="preserve"> «Дивосвіт» від ініціативної групи мешканців вулиць Б. Хмельницького, Матросова, Радищева, </w:t>
      </w:r>
      <w:proofErr w:type="spellStart"/>
      <w:r w:rsidRPr="00D3532F">
        <w:rPr>
          <w:lang w:val="uk-UA"/>
        </w:rPr>
        <w:t>Говорова</w:t>
      </w:r>
      <w:proofErr w:type="spellEnd"/>
      <w:r w:rsidRPr="00D3532F">
        <w:rPr>
          <w:lang w:val="uk-UA"/>
        </w:rPr>
        <w:t>, Франка</w:t>
      </w:r>
      <w:r w:rsidR="006E48C4" w:rsidRPr="00D3532F">
        <w:rPr>
          <w:lang w:val="uk-UA"/>
        </w:rPr>
        <w:t xml:space="preserve"> </w:t>
      </w:r>
      <w:r w:rsidR="00FD661B" w:rsidRPr="00D3532F">
        <w:rPr>
          <w:lang w:val="uk-UA"/>
        </w:rPr>
        <w:t xml:space="preserve">(ігровий комплекс) </w:t>
      </w:r>
      <w:r w:rsidR="006E48C4" w:rsidRPr="00D3532F">
        <w:rPr>
          <w:lang w:val="uk-UA"/>
        </w:rPr>
        <w:t>– СФ КПК 6030 КЕКВ 3110 -</w:t>
      </w:r>
      <w:r w:rsidRPr="00D3532F">
        <w:rPr>
          <w:lang w:val="uk-UA"/>
        </w:rPr>
        <w:t xml:space="preserve"> 25,00 </w:t>
      </w:r>
      <w:proofErr w:type="spellStart"/>
      <w:r w:rsidR="006E48C4" w:rsidRPr="00D3532F">
        <w:rPr>
          <w:lang w:val="uk-UA"/>
        </w:rPr>
        <w:t>тис.</w:t>
      </w:r>
      <w:r w:rsidRPr="00D3532F">
        <w:rPr>
          <w:lang w:val="uk-UA"/>
        </w:rPr>
        <w:t>грн</w:t>
      </w:r>
      <w:proofErr w:type="spellEnd"/>
      <w:r w:rsidRPr="00D3532F">
        <w:rPr>
          <w:lang w:val="uk-UA"/>
        </w:rPr>
        <w:t>.</w:t>
      </w:r>
    </w:p>
    <w:p w:rsidR="001B1778" w:rsidRDefault="001B1778" w:rsidP="001B1778">
      <w:pPr>
        <w:rPr>
          <w:lang w:val="uk-UA"/>
        </w:rPr>
      </w:pPr>
      <w:r w:rsidRPr="00D3532F">
        <w:rPr>
          <w:lang w:val="uk-UA"/>
        </w:rPr>
        <w:t xml:space="preserve">- </w:t>
      </w:r>
      <w:proofErr w:type="spellStart"/>
      <w:r w:rsidRPr="00D3532F">
        <w:rPr>
          <w:lang w:val="uk-UA"/>
        </w:rPr>
        <w:t>Проєкт</w:t>
      </w:r>
      <w:proofErr w:type="spellEnd"/>
      <w:r w:rsidRPr="00D3532F">
        <w:rPr>
          <w:lang w:val="uk-UA"/>
        </w:rPr>
        <w:t xml:space="preserve"> «Відродження» на базі </w:t>
      </w:r>
      <w:proofErr w:type="spellStart"/>
      <w:r w:rsidRPr="00D3532F">
        <w:rPr>
          <w:lang w:val="uk-UA"/>
        </w:rPr>
        <w:t>Попаснянського</w:t>
      </w:r>
      <w:proofErr w:type="spellEnd"/>
      <w:r w:rsidRPr="00D3532F">
        <w:rPr>
          <w:lang w:val="uk-UA"/>
        </w:rPr>
        <w:t xml:space="preserve"> спортивного закладу від ініціативної групи </w:t>
      </w:r>
      <w:proofErr w:type="spellStart"/>
      <w:r w:rsidRPr="00D3532F">
        <w:rPr>
          <w:lang w:val="uk-UA"/>
        </w:rPr>
        <w:t>Попаснянського</w:t>
      </w:r>
      <w:proofErr w:type="spellEnd"/>
      <w:r w:rsidRPr="00D3532F">
        <w:rPr>
          <w:lang w:val="uk-UA"/>
        </w:rPr>
        <w:t xml:space="preserve"> спортивного закладу «Відродження»</w:t>
      </w:r>
      <w:r w:rsidR="004245DE" w:rsidRPr="00D3532F">
        <w:rPr>
          <w:lang w:val="uk-UA"/>
        </w:rPr>
        <w:t xml:space="preserve"> (спортивне обладнання)</w:t>
      </w:r>
      <w:r w:rsidR="00E20E3B" w:rsidRPr="00D3532F">
        <w:rPr>
          <w:lang w:val="uk-UA"/>
        </w:rPr>
        <w:t xml:space="preserve"> -</w:t>
      </w:r>
      <w:r w:rsidRPr="00D3532F">
        <w:rPr>
          <w:lang w:val="uk-UA"/>
        </w:rPr>
        <w:t xml:space="preserve"> </w:t>
      </w:r>
      <w:r w:rsidR="00085B5C" w:rsidRPr="00D3532F">
        <w:rPr>
          <w:lang w:val="uk-UA"/>
        </w:rPr>
        <w:t xml:space="preserve">СФ КПК 5062 КЕКВ 3110 – 19,0 </w:t>
      </w:r>
      <w:proofErr w:type="spellStart"/>
      <w:r w:rsidR="00085B5C" w:rsidRPr="00D3532F">
        <w:rPr>
          <w:lang w:val="uk-UA"/>
        </w:rPr>
        <w:t>тис.грн</w:t>
      </w:r>
      <w:proofErr w:type="spellEnd"/>
      <w:r w:rsidR="00085B5C" w:rsidRPr="00D3532F">
        <w:rPr>
          <w:lang w:val="uk-UA"/>
        </w:rPr>
        <w:t xml:space="preserve">., ЗФ КПК 5062 КЕКВ 2210 </w:t>
      </w:r>
      <w:r w:rsidRPr="00D3532F">
        <w:rPr>
          <w:lang w:val="uk-UA"/>
        </w:rPr>
        <w:t xml:space="preserve"> </w:t>
      </w:r>
      <w:r w:rsidR="00085B5C" w:rsidRPr="00D3532F">
        <w:rPr>
          <w:lang w:val="uk-UA"/>
        </w:rPr>
        <w:t>6</w:t>
      </w:r>
      <w:r w:rsidRPr="00D3532F">
        <w:rPr>
          <w:lang w:val="uk-UA"/>
        </w:rPr>
        <w:t xml:space="preserve">,00 </w:t>
      </w:r>
      <w:proofErr w:type="spellStart"/>
      <w:r w:rsidR="00085B5C" w:rsidRPr="00D3532F">
        <w:rPr>
          <w:lang w:val="uk-UA"/>
        </w:rPr>
        <w:t>тис.</w:t>
      </w:r>
      <w:r w:rsidRPr="00D3532F">
        <w:rPr>
          <w:lang w:val="uk-UA"/>
        </w:rPr>
        <w:t>грн</w:t>
      </w:r>
      <w:proofErr w:type="spellEnd"/>
      <w:r w:rsidRPr="00D3532F">
        <w:rPr>
          <w:lang w:val="uk-UA"/>
        </w:rPr>
        <w:t>.</w:t>
      </w:r>
    </w:p>
    <w:p w:rsidR="002456AD" w:rsidRDefault="002456AD" w:rsidP="001B1778">
      <w:pPr>
        <w:rPr>
          <w:lang w:val="uk-UA"/>
        </w:rPr>
      </w:pPr>
    </w:p>
    <w:p w:rsidR="00D3532F" w:rsidRPr="00D3532F" w:rsidRDefault="00D3532F" w:rsidP="001B1778">
      <w:pPr>
        <w:rPr>
          <w:lang w:val="uk-UA"/>
        </w:rPr>
      </w:pPr>
      <w:r>
        <w:rPr>
          <w:lang w:val="uk-UA"/>
        </w:rPr>
        <w:t xml:space="preserve">4. На підставі доповідної записки заступника міського голови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Д.В. необхідно перемістити кошти в програмі</w:t>
      </w:r>
      <w:r w:rsidR="002456AD">
        <w:rPr>
          <w:lang w:val="uk-UA"/>
        </w:rPr>
        <w:t xml:space="preserve"> </w:t>
      </w:r>
      <w:r>
        <w:rPr>
          <w:lang w:val="uk-UA"/>
        </w:rPr>
        <w:t>«</w:t>
      </w:r>
      <w:r w:rsidRPr="00D3532F">
        <w:rPr>
          <w:lang w:val="uk-UA"/>
        </w:rPr>
        <w:t>Інша діяльність у сфері екології та охорони природних ресурсів</w:t>
      </w:r>
      <w:r>
        <w:rPr>
          <w:lang w:val="uk-UA"/>
        </w:rPr>
        <w:t xml:space="preserve">» СФ КПК8330 з КЕКВ 2210 на КЕКВ 2240 в сумі 33720грн. (9070грн. вивіз ТПВ з пляжу та 24650грн. транспортні послуги із планування </w:t>
      </w:r>
      <w:proofErr w:type="spellStart"/>
      <w:r>
        <w:rPr>
          <w:lang w:val="uk-UA"/>
        </w:rPr>
        <w:t>грунту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шебню</w:t>
      </w:r>
      <w:proofErr w:type="spellEnd"/>
      <w:r>
        <w:rPr>
          <w:lang w:val="uk-UA"/>
        </w:rPr>
        <w:t>)</w:t>
      </w:r>
    </w:p>
    <w:p w:rsidR="001B1778" w:rsidRDefault="001B1778" w:rsidP="001B1778">
      <w:pPr>
        <w:tabs>
          <w:tab w:val="left" w:pos="5731"/>
        </w:tabs>
        <w:rPr>
          <w:sz w:val="28"/>
          <w:szCs w:val="28"/>
          <w:lang w:val="uk-UA"/>
        </w:rPr>
      </w:pPr>
      <w:r w:rsidRPr="00D3532F">
        <w:rPr>
          <w:lang w:val="uk-UA"/>
        </w:rPr>
        <w:tab/>
      </w:r>
    </w:p>
    <w:p w:rsidR="00335171" w:rsidRDefault="00335171" w:rsidP="00596703">
      <w:pPr>
        <w:pStyle w:val="a7"/>
        <w:jc w:val="both"/>
        <w:rPr>
          <w:lang w:val="uk-UA"/>
        </w:rPr>
      </w:pPr>
    </w:p>
    <w:p w:rsidR="008434ED" w:rsidRPr="00686CF9" w:rsidRDefault="008434ED" w:rsidP="00596703">
      <w:pPr>
        <w:pStyle w:val="a7"/>
        <w:jc w:val="both"/>
        <w:rPr>
          <w:lang w:val="uk-UA"/>
        </w:rPr>
      </w:pPr>
      <w:r w:rsidRPr="00686CF9">
        <w:rPr>
          <w:lang w:val="uk-UA"/>
        </w:rPr>
        <w:t>Начальник фінансово-господарського відділу –</w:t>
      </w:r>
    </w:p>
    <w:p w:rsidR="008434ED" w:rsidRPr="00A44046" w:rsidRDefault="008434ED" w:rsidP="00596703">
      <w:pPr>
        <w:pStyle w:val="a7"/>
        <w:jc w:val="both"/>
        <w:rPr>
          <w:lang w:val="uk-UA"/>
        </w:rPr>
      </w:pPr>
      <w:r w:rsidRPr="00686CF9">
        <w:rPr>
          <w:lang w:val="uk-UA"/>
        </w:rPr>
        <w:t xml:space="preserve">головний бухгалтер                                                          </w:t>
      </w:r>
      <w:r w:rsidR="00542AB6" w:rsidRPr="00686CF9">
        <w:rPr>
          <w:lang w:val="uk-UA"/>
        </w:rPr>
        <w:t xml:space="preserve">                              </w:t>
      </w:r>
      <w:r w:rsidRPr="00686CF9">
        <w:rPr>
          <w:lang w:val="uk-UA"/>
        </w:rPr>
        <w:t xml:space="preserve">        Я.С.Омельченко</w:t>
      </w:r>
      <w:r w:rsidRPr="00A44046">
        <w:rPr>
          <w:lang w:val="uk-UA"/>
        </w:rPr>
        <w:t xml:space="preserve">          </w:t>
      </w:r>
    </w:p>
    <w:sectPr w:rsidR="008434ED" w:rsidRPr="00A44046" w:rsidSect="003C77CC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309"/>
    <w:multiLevelType w:val="hybridMultilevel"/>
    <w:tmpl w:val="0D04C646"/>
    <w:lvl w:ilvl="0" w:tplc="268654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2D65E2"/>
    <w:multiLevelType w:val="hybridMultilevel"/>
    <w:tmpl w:val="2FCAD6AC"/>
    <w:lvl w:ilvl="0" w:tplc="917C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8A3"/>
    <w:multiLevelType w:val="hybridMultilevel"/>
    <w:tmpl w:val="E480C192"/>
    <w:lvl w:ilvl="0" w:tplc="F94C6BB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BB088B"/>
    <w:multiLevelType w:val="hybridMultilevel"/>
    <w:tmpl w:val="6D4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92C"/>
    <w:multiLevelType w:val="hybridMultilevel"/>
    <w:tmpl w:val="54D85310"/>
    <w:lvl w:ilvl="0" w:tplc="48265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872"/>
    <w:multiLevelType w:val="hybridMultilevel"/>
    <w:tmpl w:val="8D206EC6"/>
    <w:lvl w:ilvl="0" w:tplc="9C9478A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F7F5F24"/>
    <w:multiLevelType w:val="hybridMultilevel"/>
    <w:tmpl w:val="30C205CC"/>
    <w:lvl w:ilvl="0" w:tplc="09C08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6F9F"/>
    <w:multiLevelType w:val="hybridMultilevel"/>
    <w:tmpl w:val="8CCCFD6C"/>
    <w:lvl w:ilvl="0" w:tplc="F74E2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239F6"/>
    <w:multiLevelType w:val="hybridMultilevel"/>
    <w:tmpl w:val="D1E623C6"/>
    <w:lvl w:ilvl="0" w:tplc="3656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F433AE"/>
    <w:multiLevelType w:val="hybridMultilevel"/>
    <w:tmpl w:val="16FE72BC"/>
    <w:lvl w:ilvl="0" w:tplc="E878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3E6"/>
    <w:multiLevelType w:val="hybridMultilevel"/>
    <w:tmpl w:val="794E071E"/>
    <w:lvl w:ilvl="0" w:tplc="692AE3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5DB4CAA"/>
    <w:multiLevelType w:val="hybridMultilevel"/>
    <w:tmpl w:val="10F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3377B"/>
    <w:multiLevelType w:val="hybridMultilevel"/>
    <w:tmpl w:val="EAD45EA0"/>
    <w:lvl w:ilvl="0" w:tplc="45180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8417B"/>
    <w:multiLevelType w:val="hybridMultilevel"/>
    <w:tmpl w:val="116E2FCE"/>
    <w:lvl w:ilvl="0" w:tplc="F15E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F"/>
    <w:rsid w:val="00002F8C"/>
    <w:rsid w:val="00013E99"/>
    <w:rsid w:val="00020B0A"/>
    <w:rsid w:val="00035973"/>
    <w:rsid w:val="00046691"/>
    <w:rsid w:val="00046F97"/>
    <w:rsid w:val="00047F4C"/>
    <w:rsid w:val="0006542E"/>
    <w:rsid w:val="00066CBB"/>
    <w:rsid w:val="00066DF9"/>
    <w:rsid w:val="00071D60"/>
    <w:rsid w:val="000825DE"/>
    <w:rsid w:val="00082813"/>
    <w:rsid w:val="00085B5C"/>
    <w:rsid w:val="00090221"/>
    <w:rsid w:val="00092EC8"/>
    <w:rsid w:val="000936B4"/>
    <w:rsid w:val="00093ABB"/>
    <w:rsid w:val="000A15B7"/>
    <w:rsid w:val="000A6645"/>
    <w:rsid w:val="000B00E8"/>
    <w:rsid w:val="000B4C10"/>
    <w:rsid w:val="000B62B0"/>
    <w:rsid w:val="000C02CF"/>
    <w:rsid w:val="000C0CCE"/>
    <w:rsid w:val="000C41E8"/>
    <w:rsid w:val="000D3A26"/>
    <w:rsid w:val="000E7ED3"/>
    <w:rsid w:val="00105A46"/>
    <w:rsid w:val="00112E43"/>
    <w:rsid w:val="001176D6"/>
    <w:rsid w:val="0012383A"/>
    <w:rsid w:val="00132F86"/>
    <w:rsid w:val="0013697F"/>
    <w:rsid w:val="00137CC8"/>
    <w:rsid w:val="00141580"/>
    <w:rsid w:val="001429C1"/>
    <w:rsid w:val="001445A9"/>
    <w:rsid w:val="001461CB"/>
    <w:rsid w:val="00151406"/>
    <w:rsid w:val="001557D4"/>
    <w:rsid w:val="00156C1E"/>
    <w:rsid w:val="00160859"/>
    <w:rsid w:val="001700D3"/>
    <w:rsid w:val="00170F58"/>
    <w:rsid w:val="001830DB"/>
    <w:rsid w:val="00183BF8"/>
    <w:rsid w:val="001A02A7"/>
    <w:rsid w:val="001A3C3F"/>
    <w:rsid w:val="001B1778"/>
    <w:rsid w:val="001B56BA"/>
    <w:rsid w:val="001C51FA"/>
    <w:rsid w:val="001D2705"/>
    <w:rsid w:val="001D4EB4"/>
    <w:rsid w:val="001D71C4"/>
    <w:rsid w:val="001E1A4C"/>
    <w:rsid w:val="001F03FD"/>
    <w:rsid w:val="001F581D"/>
    <w:rsid w:val="00201B89"/>
    <w:rsid w:val="002239AF"/>
    <w:rsid w:val="0023260D"/>
    <w:rsid w:val="002456AD"/>
    <w:rsid w:val="002459F6"/>
    <w:rsid w:val="0025578C"/>
    <w:rsid w:val="002559B2"/>
    <w:rsid w:val="00256060"/>
    <w:rsid w:val="00260C83"/>
    <w:rsid w:val="002624EC"/>
    <w:rsid w:val="0027431A"/>
    <w:rsid w:val="002744CB"/>
    <w:rsid w:val="002A15DB"/>
    <w:rsid w:val="002A2535"/>
    <w:rsid w:val="002A6E44"/>
    <w:rsid w:val="002A6E74"/>
    <w:rsid w:val="002B4251"/>
    <w:rsid w:val="002C3F0E"/>
    <w:rsid w:val="002C4C42"/>
    <w:rsid w:val="002C5D16"/>
    <w:rsid w:val="002D2949"/>
    <w:rsid w:val="002D7E37"/>
    <w:rsid w:val="002E2603"/>
    <w:rsid w:val="002E4540"/>
    <w:rsid w:val="002F00DA"/>
    <w:rsid w:val="003031A8"/>
    <w:rsid w:val="00316873"/>
    <w:rsid w:val="00327A1E"/>
    <w:rsid w:val="00335171"/>
    <w:rsid w:val="003545C6"/>
    <w:rsid w:val="00356003"/>
    <w:rsid w:val="00365EEC"/>
    <w:rsid w:val="00380874"/>
    <w:rsid w:val="00382735"/>
    <w:rsid w:val="00385A8F"/>
    <w:rsid w:val="00390ED4"/>
    <w:rsid w:val="00393DE3"/>
    <w:rsid w:val="00396EF1"/>
    <w:rsid w:val="003A275E"/>
    <w:rsid w:val="003A4324"/>
    <w:rsid w:val="003A6493"/>
    <w:rsid w:val="003B7606"/>
    <w:rsid w:val="003C77CC"/>
    <w:rsid w:val="003D5371"/>
    <w:rsid w:val="003D5DBC"/>
    <w:rsid w:val="003E29E0"/>
    <w:rsid w:val="003F07A4"/>
    <w:rsid w:val="003F1071"/>
    <w:rsid w:val="003F30F5"/>
    <w:rsid w:val="00402A7A"/>
    <w:rsid w:val="00407AF6"/>
    <w:rsid w:val="00411B32"/>
    <w:rsid w:val="004245DE"/>
    <w:rsid w:val="004247A3"/>
    <w:rsid w:val="00437156"/>
    <w:rsid w:val="004619EF"/>
    <w:rsid w:val="0046658E"/>
    <w:rsid w:val="004762CF"/>
    <w:rsid w:val="0048043F"/>
    <w:rsid w:val="00483D7B"/>
    <w:rsid w:val="00494283"/>
    <w:rsid w:val="004978DF"/>
    <w:rsid w:val="004A567E"/>
    <w:rsid w:val="004B43AA"/>
    <w:rsid w:val="004B7824"/>
    <w:rsid w:val="004B7EAA"/>
    <w:rsid w:val="004C795A"/>
    <w:rsid w:val="004D4818"/>
    <w:rsid w:val="004F20EE"/>
    <w:rsid w:val="00500670"/>
    <w:rsid w:val="00501E2C"/>
    <w:rsid w:val="005060C5"/>
    <w:rsid w:val="00531798"/>
    <w:rsid w:val="00531FF6"/>
    <w:rsid w:val="005349BB"/>
    <w:rsid w:val="00540658"/>
    <w:rsid w:val="00541FD8"/>
    <w:rsid w:val="00542AB6"/>
    <w:rsid w:val="005618D6"/>
    <w:rsid w:val="00563DF2"/>
    <w:rsid w:val="00565DB8"/>
    <w:rsid w:val="00565FC5"/>
    <w:rsid w:val="00572C7C"/>
    <w:rsid w:val="005739F7"/>
    <w:rsid w:val="005804C8"/>
    <w:rsid w:val="005850B3"/>
    <w:rsid w:val="00590EF4"/>
    <w:rsid w:val="00596703"/>
    <w:rsid w:val="005A7511"/>
    <w:rsid w:val="005B5312"/>
    <w:rsid w:val="005C05A3"/>
    <w:rsid w:val="005C21AF"/>
    <w:rsid w:val="005C5422"/>
    <w:rsid w:val="005D440B"/>
    <w:rsid w:val="005E0739"/>
    <w:rsid w:val="005F43FA"/>
    <w:rsid w:val="005F6D69"/>
    <w:rsid w:val="00614A95"/>
    <w:rsid w:val="00620F9E"/>
    <w:rsid w:val="006230A4"/>
    <w:rsid w:val="00623DB8"/>
    <w:rsid w:val="00624032"/>
    <w:rsid w:val="006308E4"/>
    <w:rsid w:val="00634976"/>
    <w:rsid w:val="006554DA"/>
    <w:rsid w:val="006717CD"/>
    <w:rsid w:val="006808F9"/>
    <w:rsid w:val="00682DB9"/>
    <w:rsid w:val="00684432"/>
    <w:rsid w:val="00686CF9"/>
    <w:rsid w:val="006A1E1F"/>
    <w:rsid w:val="006A4905"/>
    <w:rsid w:val="006C2CA8"/>
    <w:rsid w:val="006C302D"/>
    <w:rsid w:val="006D0A1A"/>
    <w:rsid w:val="006D34A7"/>
    <w:rsid w:val="006D4317"/>
    <w:rsid w:val="006E15B2"/>
    <w:rsid w:val="006E48C4"/>
    <w:rsid w:val="006E6531"/>
    <w:rsid w:val="006E68A5"/>
    <w:rsid w:val="006F678D"/>
    <w:rsid w:val="00704C01"/>
    <w:rsid w:val="007227AB"/>
    <w:rsid w:val="00732218"/>
    <w:rsid w:val="00763048"/>
    <w:rsid w:val="007771A6"/>
    <w:rsid w:val="00780ACF"/>
    <w:rsid w:val="00782C2D"/>
    <w:rsid w:val="007874EE"/>
    <w:rsid w:val="00793A0B"/>
    <w:rsid w:val="007A09EF"/>
    <w:rsid w:val="007A7E90"/>
    <w:rsid w:val="007B1FF5"/>
    <w:rsid w:val="007C3D0F"/>
    <w:rsid w:val="007C6D24"/>
    <w:rsid w:val="007D3565"/>
    <w:rsid w:val="007D47F4"/>
    <w:rsid w:val="007D6903"/>
    <w:rsid w:val="007E6EC5"/>
    <w:rsid w:val="007F555B"/>
    <w:rsid w:val="00800FCA"/>
    <w:rsid w:val="008242D3"/>
    <w:rsid w:val="0082471F"/>
    <w:rsid w:val="00832C4C"/>
    <w:rsid w:val="00841022"/>
    <w:rsid w:val="008434ED"/>
    <w:rsid w:val="008524FF"/>
    <w:rsid w:val="00856BA9"/>
    <w:rsid w:val="008602B6"/>
    <w:rsid w:val="00860A85"/>
    <w:rsid w:val="008621E5"/>
    <w:rsid w:val="00882EA5"/>
    <w:rsid w:val="008A30F0"/>
    <w:rsid w:val="008A3702"/>
    <w:rsid w:val="008A4921"/>
    <w:rsid w:val="008A5D6A"/>
    <w:rsid w:val="008B22C3"/>
    <w:rsid w:val="008B5C1C"/>
    <w:rsid w:val="008C55D9"/>
    <w:rsid w:val="008C5703"/>
    <w:rsid w:val="008D16F3"/>
    <w:rsid w:val="008D3C13"/>
    <w:rsid w:val="008D400D"/>
    <w:rsid w:val="008D4FE0"/>
    <w:rsid w:val="008D52AB"/>
    <w:rsid w:val="008E17F8"/>
    <w:rsid w:val="008E2A45"/>
    <w:rsid w:val="008E34F8"/>
    <w:rsid w:val="008E72D9"/>
    <w:rsid w:val="008F1200"/>
    <w:rsid w:val="008F18DD"/>
    <w:rsid w:val="008F77A6"/>
    <w:rsid w:val="009050F0"/>
    <w:rsid w:val="00911850"/>
    <w:rsid w:val="00916589"/>
    <w:rsid w:val="00920B47"/>
    <w:rsid w:val="0092623D"/>
    <w:rsid w:val="00935953"/>
    <w:rsid w:val="00943391"/>
    <w:rsid w:val="00947B2B"/>
    <w:rsid w:val="00966EC0"/>
    <w:rsid w:val="0096750A"/>
    <w:rsid w:val="00991105"/>
    <w:rsid w:val="009A52F1"/>
    <w:rsid w:val="009C7ACC"/>
    <w:rsid w:val="009D2C91"/>
    <w:rsid w:val="009D374D"/>
    <w:rsid w:val="009D742D"/>
    <w:rsid w:val="009E4DDA"/>
    <w:rsid w:val="009E78D4"/>
    <w:rsid w:val="00A12984"/>
    <w:rsid w:val="00A22869"/>
    <w:rsid w:val="00A44046"/>
    <w:rsid w:val="00A45DC5"/>
    <w:rsid w:val="00A579C9"/>
    <w:rsid w:val="00A612F4"/>
    <w:rsid w:val="00A64505"/>
    <w:rsid w:val="00A74F42"/>
    <w:rsid w:val="00A75A51"/>
    <w:rsid w:val="00A8082C"/>
    <w:rsid w:val="00A84A0F"/>
    <w:rsid w:val="00AA0FA3"/>
    <w:rsid w:val="00AA2321"/>
    <w:rsid w:val="00AA6BBB"/>
    <w:rsid w:val="00AC1776"/>
    <w:rsid w:val="00AD11AD"/>
    <w:rsid w:val="00AE792F"/>
    <w:rsid w:val="00AF3981"/>
    <w:rsid w:val="00B10A00"/>
    <w:rsid w:val="00B155C7"/>
    <w:rsid w:val="00B15711"/>
    <w:rsid w:val="00B1576A"/>
    <w:rsid w:val="00B2346C"/>
    <w:rsid w:val="00B31D38"/>
    <w:rsid w:val="00B368F4"/>
    <w:rsid w:val="00B418AE"/>
    <w:rsid w:val="00B4266F"/>
    <w:rsid w:val="00B43852"/>
    <w:rsid w:val="00B43F74"/>
    <w:rsid w:val="00B475F7"/>
    <w:rsid w:val="00B60106"/>
    <w:rsid w:val="00B636CD"/>
    <w:rsid w:val="00B63A0D"/>
    <w:rsid w:val="00B71227"/>
    <w:rsid w:val="00B743B2"/>
    <w:rsid w:val="00B75DC2"/>
    <w:rsid w:val="00B90202"/>
    <w:rsid w:val="00B97750"/>
    <w:rsid w:val="00BB1AE4"/>
    <w:rsid w:val="00BC74FD"/>
    <w:rsid w:val="00BF4B92"/>
    <w:rsid w:val="00C00A5B"/>
    <w:rsid w:val="00C04F71"/>
    <w:rsid w:val="00C078C5"/>
    <w:rsid w:val="00C13B36"/>
    <w:rsid w:val="00C17CB6"/>
    <w:rsid w:val="00C25261"/>
    <w:rsid w:val="00C255C4"/>
    <w:rsid w:val="00C2618F"/>
    <w:rsid w:val="00C3197F"/>
    <w:rsid w:val="00C328AC"/>
    <w:rsid w:val="00C346B2"/>
    <w:rsid w:val="00C43971"/>
    <w:rsid w:val="00C648A0"/>
    <w:rsid w:val="00C71761"/>
    <w:rsid w:val="00C73ACE"/>
    <w:rsid w:val="00C921C6"/>
    <w:rsid w:val="00C955EC"/>
    <w:rsid w:val="00CA3FF8"/>
    <w:rsid w:val="00CC0349"/>
    <w:rsid w:val="00CD580A"/>
    <w:rsid w:val="00CE37B5"/>
    <w:rsid w:val="00CF5BCA"/>
    <w:rsid w:val="00D0312D"/>
    <w:rsid w:val="00D0404D"/>
    <w:rsid w:val="00D050AF"/>
    <w:rsid w:val="00D131F3"/>
    <w:rsid w:val="00D155DA"/>
    <w:rsid w:val="00D2565A"/>
    <w:rsid w:val="00D3532F"/>
    <w:rsid w:val="00D35814"/>
    <w:rsid w:val="00D469A1"/>
    <w:rsid w:val="00D526F3"/>
    <w:rsid w:val="00D57ED1"/>
    <w:rsid w:val="00D7300C"/>
    <w:rsid w:val="00D76E1D"/>
    <w:rsid w:val="00D81FD9"/>
    <w:rsid w:val="00DA47DC"/>
    <w:rsid w:val="00DA4A87"/>
    <w:rsid w:val="00DB5838"/>
    <w:rsid w:val="00DE4094"/>
    <w:rsid w:val="00DF4D10"/>
    <w:rsid w:val="00DF50FF"/>
    <w:rsid w:val="00E002B4"/>
    <w:rsid w:val="00E05D38"/>
    <w:rsid w:val="00E07D7F"/>
    <w:rsid w:val="00E15349"/>
    <w:rsid w:val="00E17512"/>
    <w:rsid w:val="00E20D57"/>
    <w:rsid w:val="00E20E3B"/>
    <w:rsid w:val="00E26013"/>
    <w:rsid w:val="00E31B52"/>
    <w:rsid w:val="00E36083"/>
    <w:rsid w:val="00E41726"/>
    <w:rsid w:val="00E46143"/>
    <w:rsid w:val="00E51FD2"/>
    <w:rsid w:val="00E553E0"/>
    <w:rsid w:val="00E61260"/>
    <w:rsid w:val="00E618E0"/>
    <w:rsid w:val="00E8680B"/>
    <w:rsid w:val="00EA428B"/>
    <w:rsid w:val="00EA72A5"/>
    <w:rsid w:val="00EC3159"/>
    <w:rsid w:val="00ED0D63"/>
    <w:rsid w:val="00ED2FD9"/>
    <w:rsid w:val="00ED79A8"/>
    <w:rsid w:val="00EE1FD8"/>
    <w:rsid w:val="00EE65DE"/>
    <w:rsid w:val="00EF43DD"/>
    <w:rsid w:val="00EF6832"/>
    <w:rsid w:val="00F00D4A"/>
    <w:rsid w:val="00F110E8"/>
    <w:rsid w:val="00F1184D"/>
    <w:rsid w:val="00F171E2"/>
    <w:rsid w:val="00F2557C"/>
    <w:rsid w:val="00F325CD"/>
    <w:rsid w:val="00F364F7"/>
    <w:rsid w:val="00F40275"/>
    <w:rsid w:val="00F4182F"/>
    <w:rsid w:val="00F55AC8"/>
    <w:rsid w:val="00F84F16"/>
    <w:rsid w:val="00FA30D2"/>
    <w:rsid w:val="00FA7F07"/>
    <w:rsid w:val="00FB09C8"/>
    <w:rsid w:val="00FB0BD4"/>
    <w:rsid w:val="00FB100F"/>
    <w:rsid w:val="00FB615E"/>
    <w:rsid w:val="00FB76AC"/>
    <w:rsid w:val="00FC0AF8"/>
    <w:rsid w:val="00FC5EA3"/>
    <w:rsid w:val="00FD2953"/>
    <w:rsid w:val="00FD330C"/>
    <w:rsid w:val="00FD390E"/>
    <w:rsid w:val="00FD661B"/>
    <w:rsid w:val="00FE7330"/>
    <w:rsid w:val="00FE74E8"/>
    <w:rsid w:val="00FF25E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</vt:lpstr>
    </vt:vector>
  </TitlesOfParts>
  <Company/>
  <LinksUpToDate>false</LinksUpToDate>
  <CharactersWithSpaces>3545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mailto:vuconcom@ukr.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митя</dc:creator>
  <cp:lastModifiedBy>User</cp:lastModifiedBy>
  <cp:revision>70</cp:revision>
  <cp:lastPrinted>2020-04-01T12:38:00Z</cp:lastPrinted>
  <dcterms:created xsi:type="dcterms:W3CDTF">2020-04-01T12:22:00Z</dcterms:created>
  <dcterms:modified xsi:type="dcterms:W3CDTF">2020-06-22T08:46:00Z</dcterms:modified>
</cp:coreProperties>
</file>