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2" w:rsidRPr="00985C92" w:rsidRDefault="00985C92" w:rsidP="00985C92">
      <w:pPr>
        <w:pStyle w:val="2"/>
        <w:ind w:right="-32"/>
        <w:jc w:val="right"/>
        <w:rPr>
          <w:b/>
          <w:sz w:val="24"/>
          <w:szCs w:val="24"/>
        </w:rPr>
      </w:pPr>
      <w:r w:rsidRPr="00985C92">
        <w:rPr>
          <w:b/>
          <w:sz w:val="24"/>
          <w:szCs w:val="24"/>
        </w:rPr>
        <w:t>ПРОЕКТ</w:t>
      </w:r>
    </w:p>
    <w:p w:rsidR="00985C92" w:rsidRDefault="00985C92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4A9ECD62" wp14:editId="493A0AA5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 xml:space="preserve"> УКРАЇНА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ЛУГАНСЬКА  ОБЛАСТЬ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14265F" w:rsidRDefault="0014265F" w:rsidP="0014265F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</w:t>
      </w:r>
      <w:r w:rsidR="00235C42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Pr="003933A1" w:rsidRDefault="00A360AF" w:rsidP="001426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4265F" w:rsidRPr="00434A5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42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B3F00" w:rsidRDefault="003B3F00" w:rsidP="00A360A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985C92" w:rsidRDefault="0014265F" w:rsidP="00A360A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360AF" w:rsidRPr="00985C92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Положення</w:t>
      </w:r>
    </w:p>
    <w:p w:rsidR="00A360AF" w:rsidRPr="00985C92" w:rsidRDefault="00A360AF" w:rsidP="00A360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b/>
          <w:sz w:val="24"/>
          <w:szCs w:val="28"/>
          <w:lang w:val="uk-UA"/>
        </w:rPr>
        <w:t>про порядок присвоєння та зміни адрес</w:t>
      </w:r>
    </w:p>
    <w:p w:rsidR="00A360AF" w:rsidRPr="00985C92" w:rsidRDefault="00A360AF" w:rsidP="00A360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b/>
          <w:sz w:val="24"/>
          <w:szCs w:val="28"/>
          <w:lang w:val="uk-UA"/>
        </w:rPr>
        <w:t>об’єктам нерухомого майна в місті Попасна</w:t>
      </w:r>
    </w:p>
    <w:p w:rsid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3F00" w:rsidRPr="00985C92" w:rsidRDefault="003B3F00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985C92" w:rsidRDefault="0014265F" w:rsidP="00A3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71BE" w:rsidRPr="00985C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5C92">
        <w:rPr>
          <w:rFonts w:ascii="Times New Roman" w:hAnsi="Times New Roman" w:cs="Times New Roman"/>
          <w:sz w:val="24"/>
          <w:szCs w:val="28"/>
          <w:lang w:val="uk-UA"/>
        </w:rPr>
        <w:t>Відповідно до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Закону України «Про державну реєстрацію речових прав н</w:t>
      </w:r>
      <w:r w:rsidR="00985C92" w:rsidRPr="00985C92">
        <w:rPr>
          <w:rFonts w:ascii="Times New Roman" w:hAnsi="Times New Roman" w:cs="Times New Roman"/>
          <w:sz w:val="24"/>
          <w:szCs w:val="28"/>
          <w:lang w:val="uk-UA"/>
        </w:rPr>
        <w:t>а нерухоме майно та їх обтяжень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», Закону України «Про регулювання містобудівної діяльності», </w:t>
      </w:r>
      <w:r w:rsidR="00985C92" w:rsidRPr="00742B5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 xml:space="preserve">Порядку </w:t>
      </w:r>
      <w:r w:rsidR="00985C92" w:rsidRPr="00985C92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>державної реєстрації речових прав на нерухоме майно та їх обтяжень</w:t>
      </w:r>
      <w:r w:rsidR="00985C92" w:rsidRPr="00742B5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>,</w:t>
      </w:r>
      <w:r w:rsidR="00985C92" w:rsidRPr="00985C92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 xml:space="preserve"> затвердженого постановою Кабінету Міністрів України від 25.12.2015 № 1127,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іпотек</w:t>
      </w:r>
      <w:proofErr w:type="spellEnd"/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та Державного реєстру обтяжень рухомого майна, затвердженого наказом Міністерства юстиції Україн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>и від 14.12.2012 за № 1844/5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, Інструкції про порядок проведення технічної інвентаризації об'єктів нерухомого майна, затвердженого наказом 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>Державного комітету будівництва, архітектури та житлової політики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Укра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їни від 24.05.2001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127, Інструкції щодо проведення поділу, виділу та розрахунку часток об'єктів нерухомого майна, затвердженої наказом Міністерства з питань житлово-комунального гос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подарства України 18.06.2007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55</w:t>
      </w:r>
      <w:r w:rsidR="001A1149" w:rsidRPr="00985C92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985C92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керуючись </w:t>
      </w:r>
      <w:r w:rsidR="00235C42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</w:t>
      </w:r>
      <w:r w:rsidR="00985C92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ст. ст. 25, 73 Закону України «Про місцеве самоврядування в Україні», </w:t>
      </w:r>
      <w:r w:rsidR="001A1149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Попаснянська міська рада</w:t>
      </w:r>
    </w:p>
    <w:p w:rsidR="001A1149" w:rsidRDefault="001A1149" w:rsidP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1A1149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B7C91" w:rsidRDefault="00985C92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Положення про порядок присвоєння та зміни адрес об’єктам нерухомого майна в місті Попасна (додається). </w:t>
      </w:r>
    </w:p>
    <w:p w:rsidR="00985C92" w:rsidRPr="00DA1D6B" w:rsidRDefault="00985C92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t>Рішення набуває чинності з дня його офіційного оприлюднення в газеті «Попаснянський вісник».</w:t>
      </w:r>
    </w:p>
    <w:p w:rsidR="009B7C91" w:rsidRPr="00DA1D6B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hyperlink r:id="rId8" w:history="1">
        <w:r w:rsidR="00DA1D6B" w:rsidRPr="00DA1D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DA1D6B" w:rsidRPr="00DA1D6B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B7C91" w:rsidRDefault="009B7C91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271BE" w:rsidRDefault="004271BE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9B7C91" w:rsidP="009B7C9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985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>Ю.І. Онищенко</w:t>
      </w:r>
    </w:p>
    <w:p w:rsidR="0014265F" w:rsidRDefault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F00" w:rsidRDefault="003B3F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F00" w:rsidRPr="003B3F00" w:rsidRDefault="003B3F00" w:rsidP="003B3F00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3B3F00">
        <w:rPr>
          <w:rFonts w:ascii="Times New Roman" w:hAnsi="Times New Roman" w:cs="Times New Roman"/>
          <w:lang w:val="uk-UA"/>
        </w:rPr>
        <w:t>Підготував: Коваленко, 2-03-89</w:t>
      </w:r>
    </w:p>
    <w:sectPr w:rsidR="003B3F00" w:rsidRPr="003B3F00" w:rsidSect="00A17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1ED"/>
    <w:multiLevelType w:val="hybridMultilevel"/>
    <w:tmpl w:val="7C4E56DC"/>
    <w:lvl w:ilvl="0" w:tplc="C5BE7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3C8"/>
    <w:multiLevelType w:val="multilevel"/>
    <w:tmpl w:val="0920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D72F3C"/>
    <w:multiLevelType w:val="hybridMultilevel"/>
    <w:tmpl w:val="A656C060"/>
    <w:lvl w:ilvl="0" w:tplc="A290E4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081ACD"/>
    <w:multiLevelType w:val="hybridMultilevel"/>
    <w:tmpl w:val="1048F08E"/>
    <w:lvl w:ilvl="0" w:tplc="5C582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8"/>
    <w:rsid w:val="00013F92"/>
    <w:rsid w:val="0014265F"/>
    <w:rsid w:val="001A1149"/>
    <w:rsid w:val="00235C42"/>
    <w:rsid w:val="003B3F00"/>
    <w:rsid w:val="004271BE"/>
    <w:rsid w:val="00434A5D"/>
    <w:rsid w:val="00655780"/>
    <w:rsid w:val="006B2161"/>
    <w:rsid w:val="006C0194"/>
    <w:rsid w:val="00703EF5"/>
    <w:rsid w:val="0071027F"/>
    <w:rsid w:val="00755F33"/>
    <w:rsid w:val="00844975"/>
    <w:rsid w:val="00874093"/>
    <w:rsid w:val="00985C92"/>
    <w:rsid w:val="009B7C91"/>
    <w:rsid w:val="00A17663"/>
    <w:rsid w:val="00A360AF"/>
    <w:rsid w:val="00B83FD7"/>
    <w:rsid w:val="00B9000E"/>
    <w:rsid w:val="00C324BD"/>
    <w:rsid w:val="00C9475A"/>
    <w:rsid w:val="00D8773C"/>
    <w:rsid w:val="00DA1D6B"/>
    <w:rsid w:val="00E11968"/>
    <w:rsid w:val="00F9236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DBE8-5351-49A7-91B5-AF00EDE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2018-06-06T12:03:00Z</dcterms:created>
  <dcterms:modified xsi:type="dcterms:W3CDTF">2018-06-08T12:44:00Z</dcterms:modified>
</cp:coreProperties>
</file>