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5E" w:rsidRPr="00F6595E" w:rsidRDefault="00F6595E" w:rsidP="00F6595E">
      <w:pPr>
        <w:keepNext/>
        <w:tabs>
          <w:tab w:val="left" w:pos="0"/>
        </w:tabs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59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</w:p>
    <w:p w:rsidR="00F6595E" w:rsidRPr="00F6595E" w:rsidRDefault="00F6595E" w:rsidP="00F6595E">
      <w:pPr>
        <w:keepNext/>
        <w:tabs>
          <w:tab w:val="left" w:pos="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59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24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5E" w:rsidRPr="00F6595E" w:rsidRDefault="00F6595E" w:rsidP="00F659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6595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УКРАЇНА</w:t>
      </w:r>
    </w:p>
    <w:p w:rsidR="00F6595E" w:rsidRPr="00F6595E" w:rsidRDefault="00F6595E" w:rsidP="00F6595E">
      <w:pPr>
        <w:spacing w:after="0" w:line="240" w:lineRule="auto"/>
        <w:ind w:firstLine="25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59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ЛУГАНСЬКА ОБЛАСТЬ</w:t>
      </w:r>
    </w:p>
    <w:p w:rsidR="00F6595E" w:rsidRPr="00F6595E" w:rsidRDefault="00F6595E" w:rsidP="00F6595E">
      <w:pPr>
        <w:spacing w:after="0" w:line="240" w:lineRule="auto"/>
        <w:ind w:firstLine="25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59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ПОПАСНЯНСЬКИЙ РАЙОН</w:t>
      </w:r>
    </w:p>
    <w:p w:rsidR="00F6595E" w:rsidRPr="00F6595E" w:rsidRDefault="00F6595E" w:rsidP="00F6595E">
      <w:pPr>
        <w:spacing w:after="0" w:line="240" w:lineRule="auto"/>
        <w:ind w:firstLine="25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59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ПОПАСНЯНСЬКА МІСЬКА РАДА </w:t>
      </w:r>
    </w:p>
    <w:p w:rsidR="00F6595E" w:rsidRPr="00F6595E" w:rsidRDefault="00F6595E" w:rsidP="00F6595E">
      <w:pPr>
        <w:spacing w:after="0" w:line="240" w:lineRule="auto"/>
        <w:ind w:firstLine="25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59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СЬОМОГО СКЛИКАННЯ</w:t>
      </w:r>
    </w:p>
    <w:p w:rsidR="00F6595E" w:rsidRPr="00F6595E" w:rsidRDefault="00F6595E" w:rsidP="00F6595E">
      <w:pPr>
        <w:spacing w:after="0" w:line="240" w:lineRule="auto"/>
        <w:ind w:firstLine="25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59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ДЕВ’ЯНОСТО ШОСТА СЕСІЯ</w:t>
      </w:r>
    </w:p>
    <w:p w:rsidR="00F6595E" w:rsidRPr="00F6595E" w:rsidRDefault="00F6595E" w:rsidP="00F6595E">
      <w:pPr>
        <w:spacing w:after="0" w:line="240" w:lineRule="auto"/>
        <w:ind w:firstLine="25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595E" w:rsidRPr="00F6595E" w:rsidRDefault="00F6595E" w:rsidP="00F6595E">
      <w:pPr>
        <w:spacing w:after="0" w:line="240" w:lineRule="auto"/>
        <w:ind w:firstLine="25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59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6595E" w:rsidRPr="00F6595E" w:rsidRDefault="00F6595E" w:rsidP="00F6595E">
      <w:pPr>
        <w:spacing w:after="0" w:line="240" w:lineRule="auto"/>
        <w:ind w:firstLine="25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59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6595E" w:rsidRPr="00F6595E" w:rsidRDefault="00F6595E" w:rsidP="00F65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 червня 2018 року                       м. </w:t>
      </w:r>
      <w:proofErr w:type="spellStart"/>
      <w:r w:rsidRPr="00F65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Попасна</w:t>
      </w:r>
      <w:proofErr w:type="spellEnd"/>
      <w:r w:rsidRPr="00F65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№ ___</w:t>
      </w:r>
    </w:p>
    <w:p w:rsidR="00F6595E" w:rsidRPr="00F6595E" w:rsidRDefault="00F6595E" w:rsidP="00F659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6595E" w:rsidRPr="00F6595E" w:rsidRDefault="00F6595E" w:rsidP="00F6595E">
      <w:pPr>
        <w:shd w:val="clear" w:color="auto" w:fill="FFFFFF"/>
        <w:tabs>
          <w:tab w:val="left" w:pos="4820"/>
        </w:tabs>
        <w:spacing w:after="0" w:line="240" w:lineRule="auto"/>
        <w:ind w:right="42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65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Про затвердження Програми розвитку місцевого самоврядування та громадянського суспільства в </w:t>
      </w:r>
    </w:p>
    <w:p w:rsidR="00F6595E" w:rsidRPr="00F6595E" w:rsidRDefault="00F6595E" w:rsidP="00F6595E">
      <w:pPr>
        <w:shd w:val="clear" w:color="auto" w:fill="FFFFFF"/>
        <w:spacing w:after="0" w:line="240" w:lineRule="auto"/>
        <w:ind w:right="4906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F65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м. </w:t>
      </w:r>
      <w:proofErr w:type="spellStart"/>
      <w:r w:rsidRPr="00F65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Попасна</w:t>
      </w:r>
      <w:proofErr w:type="spellEnd"/>
      <w:r w:rsidRPr="00F65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на 2018-2020 роки</w:t>
      </w:r>
    </w:p>
    <w:p w:rsidR="00F6595E" w:rsidRPr="00F6595E" w:rsidRDefault="00F6595E" w:rsidP="00F6595E">
      <w:pPr>
        <w:shd w:val="clear" w:color="auto" w:fill="FFFFFF"/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6595E" w:rsidRPr="00F6595E" w:rsidRDefault="00F6595E" w:rsidP="00F6595E">
      <w:pPr>
        <w:shd w:val="clear" w:color="auto" w:fill="FFFFFF"/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F659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ст. 25 Закону України «Про місцеве самоврядування в Україні», Закону України «Про статус депутатів місцевих рад», </w:t>
      </w:r>
      <w:r w:rsidRPr="00F65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органи самоорганізації населення», Закону України «Про громадські об’єднання»</w:t>
      </w:r>
      <w:r w:rsidRPr="00F659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 метою створення належних умов для підвищення ефективності діяльності інститутів громадянського суспільства та місцевого самоврядування, поліпшення їх матеріально-технічного забезпечення для вирішення нагальних потреб громади, Попаснянська міська рада</w:t>
      </w:r>
    </w:p>
    <w:p w:rsidR="00F6595E" w:rsidRPr="00F6595E" w:rsidRDefault="00F6595E" w:rsidP="00F6595E">
      <w:pPr>
        <w:shd w:val="clear" w:color="auto" w:fill="FFFFFF"/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F6595E" w:rsidRPr="00F6595E" w:rsidRDefault="00F6595E" w:rsidP="00F6595E">
      <w:pPr>
        <w:shd w:val="clear" w:color="auto" w:fill="FFFFFF"/>
        <w:spacing w:after="0" w:line="240" w:lineRule="auto"/>
        <w:ind w:firstLine="60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F65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ВИРІШИЛА:</w:t>
      </w:r>
    </w:p>
    <w:p w:rsidR="00F6595E" w:rsidRPr="00F6595E" w:rsidRDefault="00F6595E" w:rsidP="00F6595E">
      <w:pPr>
        <w:shd w:val="clear" w:color="auto" w:fill="FFFFFF"/>
        <w:spacing w:after="0" w:line="240" w:lineRule="auto"/>
        <w:ind w:firstLine="6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F6595E" w:rsidRPr="00F6595E" w:rsidRDefault="00F6595E" w:rsidP="00F6595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59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Програму розвитку місцевого самоврядування та громадянського суспільства в м. </w:t>
      </w:r>
      <w:proofErr w:type="spellStart"/>
      <w:r w:rsidRPr="00F659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Попасна</w:t>
      </w:r>
      <w:proofErr w:type="spellEnd"/>
      <w:r w:rsidRPr="00F659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2018-2020 роки (додаток 1).</w:t>
      </w:r>
    </w:p>
    <w:p w:rsidR="00F6595E" w:rsidRPr="00F6595E" w:rsidRDefault="00F6595E" w:rsidP="00F6595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59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Положення про міський конкурс проектів та програм розвитку місцевого самоврядування та громадянського суспільства «</w:t>
      </w:r>
      <w:proofErr w:type="spellStart"/>
      <w:r w:rsidRPr="00F659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Попасна</w:t>
      </w:r>
      <w:proofErr w:type="spellEnd"/>
      <w:r w:rsidRPr="00F659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починається з тебе» (додаток 2).</w:t>
      </w:r>
    </w:p>
    <w:p w:rsidR="00F6595E" w:rsidRPr="00F6595E" w:rsidRDefault="00F6595E" w:rsidP="00F6595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склад Конкурсного комітету  міського конкурсу</w:t>
      </w:r>
      <w:r w:rsidRPr="00F659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проектів та програм розвитку місцевого самоврядування та громадянського суспільства «</w:t>
      </w:r>
      <w:proofErr w:type="spellStart"/>
      <w:r w:rsidRPr="00F659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Попасна</w:t>
      </w:r>
      <w:proofErr w:type="spellEnd"/>
      <w:r w:rsidRPr="00F659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починається з тебе»</w:t>
      </w:r>
      <w:r w:rsidRPr="00F659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65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(додаток 3).</w:t>
      </w:r>
    </w:p>
    <w:p w:rsidR="00F6595E" w:rsidRPr="00F6595E" w:rsidRDefault="00F6595E" w:rsidP="00F6595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59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за виконанням рішення покласти на заступників міського голови відповідно до розподілу обов’язків та постійну комісію з питань </w:t>
      </w:r>
      <w:r w:rsidRPr="00F6595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659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бюджету, фінансів, соціально-економічного розвитку, комунальної власності та регуляторної політики.</w:t>
      </w:r>
    </w:p>
    <w:p w:rsidR="00F6595E" w:rsidRPr="00F6595E" w:rsidRDefault="00F6595E" w:rsidP="00F6595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6595E" w:rsidRPr="00F6595E" w:rsidRDefault="00F6595E" w:rsidP="00F6595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65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Міський голова                                                                Ю.І. Онищенко</w:t>
      </w:r>
    </w:p>
    <w:p w:rsidR="00F6595E" w:rsidRPr="00F6595E" w:rsidRDefault="00F6595E" w:rsidP="00F6595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6595E" w:rsidRPr="00F6595E" w:rsidRDefault="00F6595E" w:rsidP="00F6595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6595E" w:rsidRDefault="00F6595E" w:rsidP="00F6595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6595E" w:rsidRDefault="00F6595E" w:rsidP="00F6595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lastRenderedPageBreak/>
        <w:t>Додаток 1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до рішення міської ради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від __.__._____ № _____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Програма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розвитку місцевого самоврядування та громадянського суспільства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в м. </w:t>
      </w:r>
      <w:proofErr w:type="spellStart"/>
      <w:r w:rsidRPr="00F6595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Попасна</w:t>
      </w:r>
      <w:proofErr w:type="spellEnd"/>
      <w:r w:rsidRPr="00F6595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на 2018-2020 роки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Паспорт Програми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401"/>
        <w:gridCol w:w="2482"/>
        <w:gridCol w:w="2174"/>
      </w:tblGrid>
      <w:tr w:rsidR="00F6595E" w:rsidRPr="00F6595E" w:rsidTr="003522E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E" w:rsidRPr="00F6595E" w:rsidRDefault="00F6595E" w:rsidP="00F6595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Назва Програми</w:t>
            </w:r>
          </w:p>
        </w:tc>
        <w:tc>
          <w:tcPr>
            <w:tcW w:w="7249" w:type="dxa"/>
            <w:gridSpan w:val="3"/>
            <w:tcBorders>
              <w:left w:val="single" w:sz="4" w:space="0" w:color="auto"/>
            </w:tcBorders>
            <w:vAlign w:val="center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Програма розвитку місцевого самоврядування та громадянського суспільства в м. </w:t>
            </w:r>
            <w:proofErr w:type="spellStart"/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Попасна</w:t>
            </w:r>
            <w:proofErr w:type="spellEnd"/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на 2018-2020 роки</w:t>
            </w:r>
          </w:p>
        </w:tc>
      </w:tr>
      <w:tr w:rsidR="00F6595E" w:rsidRPr="00F6595E" w:rsidTr="003522EC">
        <w:tc>
          <w:tcPr>
            <w:tcW w:w="2289" w:type="dxa"/>
            <w:tcBorders>
              <w:top w:val="single" w:sz="4" w:space="0" w:color="auto"/>
            </w:tcBorders>
            <w:vAlign w:val="center"/>
          </w:tcPr>
          <w:p w:rsidR="00F6595E" w:rsidRPr="00F6595E" w:rsidRDefault="00F6595E" w:rsidP="00F6595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Підстави для розробки Програми</w:t>
            </w:r>
          </w:p>
        </w:tc>
        <w:tc>
          <w:tcPr>
            <w:tcW w:w="7249" w:type="dxa"/>
            <w:gridSpan w:val="3"/>
            <w:vAlign w:val="center"/>
          </w:tcPr>
          <w:p w:rsidR="00F6595E" w:rsidRPr="00F6595E" w:rsidRDefault="00F6595E" w:rsidP="00F6595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Закон України «Про місцеве самоврядування в Україні»,</w:t>
            </w:r>
          </w:p>
          <w:p w:rsidR="00F6595E" w:rsidRPr="00F6595E" w:rsidRDefault="00F6595E" w:rsidP="00F6595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Закон України «Про органи самоорганізації населення»,</w:t>
            </w:r>
          </w:p>
          <w:p w:rsidR="00F6595E" w:rsidRPr="00F6595E" w:rsidRDefault="00F6595E" w:rsidP="00F6595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Закон України «Про громадські об`єднання»,</w:t>
            </w:r>
          </w:p>
          <w:p w:rsidR="00F6595E" w:rsidRPr="00F6595E" w:rsidRDefault="00F6595E" w:rsidP="00F6595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Статут територіальної громади міста </w:t>
            </w:r>
            <w:proofErr w:type="spellStart"/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Попасна</w:t>
            </w:r>
            <w:proofErr w:type="spellEnd"/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</w:tr>
      <w:tr w:rsidR="00F6595E" w:rsidRPr="00F6595E" w:rsidTr="003522EC">
        <w:tc>
          <w:tcPr>
            <w:tcW w:w="2289" w:type="dxa"/>
            <w:vAlign w:val="center"/>
          </w:tcPr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Оприлюднення підготовки проекту Програми</w:t>
            </w:r>
          </w:p>
        </w:tc>
        <w:tc>
          <w:tcPr>
            <w:tcW w:w="7249" w:type="dxa"/>
            <w:gridSpan w:val="3"/>
            <w:vAlign w:val="center"/>
          </w:tcPr>
          <w:p w:rsidR="00F6595E" w:rsidRPr="00F6595E" w:rsidRDefault="00F6595E" w:rsidP="00F6595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Не потребує</w:t>
            </w:r>
          </w:p>
        </w:tc>
      </w:tr>
      <w:tr w:rsidR="00F6595E" w:rsidRPr="00F6595E" w:rsidTr="003522EC">
        <w:tc>
          <w:tcPr>
            <w:tcW w:w="2289" w:type="dxa"/>
            <w:vAlign w:val="center"/>
          </w:tcPr>
          <w:p w:rsidR="00F6595E" w:rsidRPr="00F6595E" w:rsidRDefault="00F6595E" w:rsidP="00F6595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Дата затвердження Програми</w:t>
            </w:r>
          </w:p>
        </w:tc>
        <w:tc>
          <w:tcPr>
            <w:tcW w:w="7249" w:type="dxa"/>
            <w:gridSpan w:val="3"/>
            <w:vAlign w:val="center"/>
          </w:tcPr>
          <w:p w:rsidR="00F6595E" w:rsidRPr="00F6595E" w:rsidRDefault="00F6595E" w:rsidP="00F6595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 червня 2018</w:t>
            </w:r>
          </w:p>
        </w:tc>
      </w:tr>
      <w:tr w:rsidR="00F6595E" w:rsidRPr="00F6595E" w:rsidTr="003522EC">
        <w:tc>
          <w:tcPr>
            <w:tcW w:w="2289" w:type="dxa"/>
            <w:vAlign w:val="center"/>
          </w:tcPr>
          <w:p w:rsidR="00F6595E" w:rsidRPr="00F6595E" w:rsidRDefault="00F6595E" w:rsidP="00F6595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Замовник Програми</w:t>
            </w:r>
          </w:p>
        </w:tc>
        <w:tc>
          <w:tcPr>
            <w:tcW w:w="7249" w:type="dxa"/>
            <w:gridSpan w:val="3"/>
            <w:vAlign w:val="center"/>
          </w:tcPr>
          <w:p w:rsidR="00F6595E" w:rsidRPr="00F6595E" w:rsidRDefault="00F6595E" w:rsidP="00F6595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Попаснянська міська рада</w:t>
            </w:r>
          </w:p>
        </w:tc>
      </w:tr>
      <w:tr w:rsidR="00F6595E" w:rsidRPr="00F6595E" w:rsidTr="003522EC">
        <w:tc>
          <w:tcPr>
            <w:tcW w:w="2289" w:type="dxa"/>
            <w:vAlign w:val="center"/>
          </w:tcPr>
          <w:p w:rsidR="00F6595E" w:rsidRPr="00F6595E" w:rsidRDefault="00F6595E" w:rsidP="00F6595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Головний розробник Програми</w:t>
            </w:r>
          </w:p>
        </w:tc>
        <w:tc>
          <w:tcPr>
            <w:tcW w:w="7249" w:type="dxa"/>
            <w:gridSpan w:val="3"/>
            <w:vAlign w:val="center"/>
          </w:tcPr>
          <w:p w:rsidR="00F6595E" w:rsidRPr="00F6595E" w:rsidRDefault="00F6595E" w:rsidP="00F6595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Виконавчий комітет </w:t>
            </w:r>
            <w:proofErr w:type="spellStart"/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Попаснянської</w:t>
            </w:r>
            <w:proofErr w:type="spellEnd"/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міської ради </w:t>
            </w:r>
          </w:p>
        </w:tc>
      </w:tr>
      <w:tr w:rsidR="00F6595E" w:rsidRPr="00F6595E" w:rsidTr="003522EC">
        <w:tc>
          <w:tcPr>
            <w:tcW w:w="2289" w:type="dxa"/>
            <w:vAlign w:val="center"/>
          </w:tcPr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Відповідальні за виконання програмних заходів (головні виконавці)</w:t>
            </w:r>
          </w:p>
        </w:tc>
        <w:tc>
          <w:tcPr>
            <w:tcW w:w="7249" w:type="dxa"/>
            <w:gridSpan w:val="3"/>
            <w:vAlign w:val="center"/>
          </w:tcPr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Фінансово – господарський відділ, відділ ЖКГ, архітектури, містобудування та землеустрою   виконавчого комітету міської ради</w:t>
            </w:r>
          </w:p>
        </w:tc>
      </w:tr>
      <w:tr w:rsidR="00F6595E" w:rsidRPr="00F6595E" w:rsidTr="003522EC">
        <w:tc>
          <w:tcPr>
            <w:tcW w:w="2289" w:type="dxa"/>
            <w:vAlign w:val="center"/>
          </w:tcPr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Основні цілі Програми</w:t>
            </w:r>
          </w:p>
        </w:tc>
        <w:tc>
          <w:tcPr>
            <w:tcW w:w="7249" w:type="dxa"/>
            <w:gridSpan w:val="3"/>
            <w:vAlign w:val="center"/>
          </w:tcPr>
          <w:p w:rsidR="00F6595E" w:rsidRPr="00F6595E" w:rsidRDefault="00F6595E" w:rsidP="00F659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3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розвиток демократії, місцевого самоврядування та громадянського суспільства;</w:t>
            </w:r>
          </w:p>
          <w:p w:rsidR="00F6595E" w:rsidRPr="00F6595E" w:rsidRDefault="00F6595E" w:rsidP="00F659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3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зміцнення матеріально-фінансової основи місцевого самоврядування та інститутів громадянського суспільства;</w:t>
            </w:r>
          </w:p>
          <w:p w:rsidR="00F6595E" w:rsidRPr="00F6595E" w:rsidRDefault="00F6595E" w:rsidP="00F659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3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розвиток ініціативи населення у вирішенні питань місцевого значення.</w:t>
            </w:r>
          </w:p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F6595E" w:rsidRPr="00F6595E" w:rsidTr="003522EC">
        <w:tc>
          <w:tcPr>
            <w:tcW w:w="2289" w:type="dxa"/>
            <w:vAlign w:val="center"/>
          </w:tcPr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Основні завдання Програми</w:t>
            </w:r>
          </w:p>
        </w:tc>
        <w:tc>
          <w:tcPr>
            <w:tcW w:w="7249" w:type="dxa"/>
            <w:gridSpan w:val="3"/>
            <w:vAlign w:val="center"/>
          </w:tcPr>
          <w:p w:rsidR="00F6595E" w:rsidRPr="00F6595E" w:rsidRDefault="00F6595E" w:rsidP="00F659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3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сприяння формуванню самодостатніх і економічно незалежних інститутів громадянського суспільства;</w:t>
            </w:r>
          </w:p>
          <w:p w:rsidR="00F6595E" w:rsidRPr="00F6595E" w:rsidRDefault="00F6595E" w:rsidP="00F659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3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сприяння реалізації статутних цілей інститутів громадянського суспільства;</w:t>
            </w:r>
          </w:p>
          <w:p w:rsidR="00F6595E" w:rsidRPr="00F6595E" w:rsidRDefault="00F6595E" w:rsidP="00F659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3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залучення громадських організацій, жителів міста до процесів розвитку місцевого самоврядування в місті;</w:t>
            </w:r>
          </w:p>
          <w:p w:rsidR="00F6595E" w:rsidRPr="00F6595E" w:rsidRDefault="00F6595E" w:rsidP="00F659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3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сприяння органам самоорганізації населення у реалізації місцевих проектів.</w:t>
            </w:r>
          </w:p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ind w:left="37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F6595E" w:rsidRPr="00F6595E" w:rsidTr="003522EC">
        <w:tc>
          <w:tcPr>
            <w:tcW w:w="2289" w:type="dxa"/>
            <w:vAlign w:val="center"/>
          </w:tcPr>
          <w:p w:rsidR="00F6595E" w:rsidRPr="00F6595E" w:rsidRDefault="00F6595E" w:rsidP="00F6595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Розділи Програми</w:t>
            </w:r>
          </w:p>
        </w:tc>
        <w:tc>
          <w:tcPr>
            <w:tcW w:w="7249" w:type="dxa"/>
            <w:gridSpan w:val="3"/>
            <w:vAlign w:val="center"/>
          </w:tcPr>
          <w:p w:rsidR="00F6595E" w:rsidRPr="00F6595E" w:rsidRDefault="00F6595E" w:rsidP="00F6595E">
            <w:pPr>
              <w:numPr>
                <w:ilvl w:val="0"/>
                <w:numId w:val="7"/>
              </w:numPr>
              <w:spacing w:after="0" w:line="240" w:lineRule="auto"/>
              <w:ind w:left="373" w:hanging="283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Загальні положення</w:t>
            </w:r>
          </w:p>
          <w:p w:rsidR="00F6595E" w:rsidRPr="00F6595E" w:rsidRDefault="00F6595E" w:rsidP="00F6595E">
            <w:pPr>
              <w:numPr>
                <w:ilvl w:val="0"/>
                <w:numId w:val="7"/>
              </w:numPr>
              <w:spacing w:after="0" w:line="240" w:lineRule="auto"/>
              <w:ind w:left="373" w:hanging="283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Складові частини Програми та заходи щодо її виконання</w:t>
            </w:r>
          </w:p>
          <w:p w:rsidR="00F6595E" w:rsidRPr="00F6595E" w:rsidRDefault="00F6595E" w:rsidP="00F6595E">
            <w:pPr>
              <w:numPr>
                <w:ilvl w:val="0"/>
                <w:numId w:val="7"/>
              </w:numPr>
              <w:spacing w:after="0" w:line="240" w:lineRule="auto"/>
              <w:ind w:left="373" w:hanging="283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Очікувані результати виконання Програми</w:t>
            </w:r>
          </w:p>
        </w:tc>
      </w:tr>
      <w:tr w:rsidR="00F6595E" w:rsidRPr="00F6595E" w:rsidTr="003522EC">
        <w:tc>
          <w:tcPr>
            <w:tcW w:w="2289" w:type="dxa"/>
            <w:vAlign w:val="center"/>
          </w:tcPr>
          <w:p w:rsidR="00F6595E" w:rsidRPr="00F6595E" w:rsidRDefault="00F6595E" w:rsidP="00F6595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Строки реалізації Програми</w:t>
            </w:r>
          </w:p>
        </w:tc>
        <w:tc>
          <w:tcPr>
            <w:tcW w:w="7249" w:type="dxa"/>
            <w:gridSpan w:val="3"/>
            <w:vAlign w:val="center"/>
          </w:tcPr>
          <w:p w:rsidR="00F6595E" w:rsidRPr="00F6595E" w:rsidRDefault="00F6595E" w:rsidP="00F6595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2018-2020 рр.</w:t>
            </w:r>
          </w:p>
        </w:tc>
      </w:tr>
      <w:tr w:rsidR="00F6595E" w:rsidRPr="00F6595E" w:rsidTr="003522EC">
        <w:tc>
          <w:tcPr>
            <w:tcW w:w="2289" w:type="dxa"/>
            <w:vAlign w:val="center"/>
          </w:tcPr>
          <w:p w:rsidR="00F6595E" w:rsidRPr="00F6595E" w:rsidRDefault="00F6595E" w:rsidP="00F6595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Основні джерела фінансування заходів Програми</w:t>
            </w:r>
          </w:p>
        </w:tc>
        <w:tc>
          <w:tcPr>
            <w:tcW w:w="7249" w:type="dxa"/>
            <w:gridSpan w:val="3"/>
            <w:vAlign w:val="center"/>
          </w:tcPr>
          <w:p w:rsidR="00F6595E" w:rsidRPr="00F6595E" w:rsidRDefault="00F6595E" w:rsidP="00F6595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F6595E" w:rsidRPr="00F6595E" w:rsidRDefault="00F6595E" w:rsidP="00F6595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Міський бюджет</w:t>
            </w:r>
          </w:p>
          <w:p w:rsidR="00F6595E" w:rsidRPr="00F6595E" w:rsidRDefault="00F6595E" w:rsidP="00F6595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F6595E" w:rsidRPr="00F6595E" w:rsidTr="003522EC">
        <w:trPr>
          <w:trHeight w:val="590"/>
        </w:trPr>
        <w:tc>
          <w:tcPr>
            <w:tcW w:w="2289" w:type="dxa"/>
            <w:vMerge w:val="restart"/>
            <w:vAlign w:val="center"/>
          </w:tcPr>
          <w:p w:rsidR="00F6595E" w:rsidRPr="00F6595E" w:rsidRDefault="00F6595E" w:rsidP="00F6595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Обсяг коштів міського бюджету</w:t>
            </w:r>
          </w:p>
          <w:p w:rsidR="00F6595E" w:rsidRPr="00F6595E" w:rsidRDefault="00F6595E" w:rsidP="00F6595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(тис. грн.):</w:t>
            </w:r>
          </w:p>
        </w:tc>
        <w:tc>
          <w:tcPr>
            <w:tcW w:w="7249" w:type="dxa"/>
            <w:gridSpan w:val="3"/>
            <w:vAlign w:val="center"/>
          </w:tcPr>
          <w:p w:rsidR="00F6595E" w:rsidRPr="00F6595E" w:rsidRDefault="00F6595E" w:rsidP="00F6595E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 тому числі за роками</w:t>
            </w:r>
          </w:p>
        </w:tc>
      </w:tr>
      <w:tr w:rsidR="00F6595E" w:rsidRPr="00F6595E" w:rsidTr="003522EC">
        <w:trPr>
          <w:trHeight w:val="636"/>
        </w:trPr>
        <w:tc>
          <w:tcPr>
            <w:tcW w:w="2289" w:type="dxa"/>
            <w:vMerge/>
            <w:vAlign w:val="center"/>
          </w:tcPr>
          <w:p w:rsidR="00F6595E" w:rsidRPr="00F6595E" w:rsidRDefault="00F6595E" w:rsidP="00F6595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66" w:type="dxa"/>
            <w:vAlign w:val="center"/>
          </w:tcPr>
          <w:p w:rsidR="00F6595E" w:rsidRPr="00F6595E" w:rsidRDefault="00F6595E" w:rsidP="00F6595E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2018</w:t>
            </w:r>
          </w:p>
        </w:tc>
        <w:tc>
          <w:tcPr>
            <w:tcW w:w="2551" w:type="dxa"/>
            <w:vAlign w:val="center"/>
          </w:tcPr>
          <w:p w:rsidR="00F6595E" w:rsidRPr="00F6595E" w:rsidRDefault="00F6595E" w:rsidP="00F6595E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2019</w:t>
            </w:r>
          </w:p>
        </w:tc>
        <w:tc>
          <w:tcPr>
            <w:tcW w:w="2232" w:type="dxa"/>
            <w:vAlign w:val="center"/>
          </w:tcPr>
          <w:p w:rsidR="00F6595E" w:rsidRPr="00F6595E" w:rsidRDefault="00F6595E" w:rsidP="00F6595E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2020</w:t>
            </w:r>
          </w:p>
        </w:tc>
      </w:tr>
      <w:tr w:rsidR="00F6595E" w:rsidRPr="00F6595E" w:rsidTr="003522EC">
        <w:trPr>
          <w:trHeight w:val="625"/>
        </w:trPr>
        <w:tc>
          <w:tcPr>
            <w:tcW w:w="2289" w:type="dxa"/>
            <w:vMerge/>
            <w:vAlign w:val="center"/>
          </w:tcPr>
          <w:p w:rsidR="00F6595E" w:rsidRPr="00F6595E" w:rsidRDefault="00F6595E" w:rsidP="00F6595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66" w:type="dxa"/>
            <w:vAlign w:val="center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150</w:t>
            </w:r>
          </w:p>
        </w:tc>
        <w:tc>
          <w:tcPr>
            <w:tcW w:w="2551" w:type="dxa"/>
            <w:vAlign w:val="center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400</w:t>
            </w:r>
          </w:p>
        </w:tc>
        <w:tc>
          <w:tcPr>
            <w:tcW w:w="2232" w:type="dxa"/>
            <w:vAlign w:val="center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400</w:t>
            </w:r>
          </w:p>
        </w:tc>
      </w:tr>
      <w:tr w:rsidR="00F6595E" w:rsidRPr="00F6595E" w:rsidTr="003522EC">
        <w:trPr>
          <w:trHeight w:val="70"/>
        </w:trPr>
        <w:tc>
          <w:tcPr>
            <w:tcW w:w="2289" w:type="dxa"/>
            <w:vAlign w:val="center"/>
          </w:tcPr>
          <w:p w:rsidR="00F6595E" w:rsidRPr="00F6595E" w:rsidRDefault="00F6595E" w:rsidP="00F6595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Система організації контролю за виконанням Програми</w:t>
            </w:r>
          </w:p>
        </w:tc>
        <w:tc>
          <w:tcPr>
            <w:tcW w:w="7249" w:type="dxa"/>
            <w:gridSpan w:val="3"/>
            <w:vAlign w:val="center"/>
          </w:tcPr>
          <w:p w:rsidR="00F6595E" w:rsidRPr="00F6595E" w:rsidRDefault="00F6595E" w:rsidP="00F6595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Контроль за виконанням заходів Програми здійснюють:</w:t>
            </w:r>
          </w:p>
          <w:p w:rsidR="00F6595E" w:rsidRPr="00F6595E" w:rsidRDefault="00F6595E" w:rsidP="00F6595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міська рада;</w:t>
            </w:r>
          </w:p>
          <w:p w:rsidR="00F6595E" w:rsidRPr="00F6595E" w:rsidRDefault="00F6595E" w:rsidP="00F6595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виконавчий комітет міської ради;</w:t>
            </w:r>
          </w:p>
          <w:p w:rsidR="00F6595E" w:rsidRPr="00F6595E" w:rsidRDefault="00F6595E" w:rsidP="00F6595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постійна  комісія з питань бюджету, фінансів, соціально-економічного розвитку, комунальної</w:t>
            </w:r>
          </w:p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       власності та регуляторної політики</w:t>
            </w:r>
          </w:p>
        </w:tc>
      </w:tr>
    </w:tbl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Розділ 1. Загальні положення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1.1. Програма розвитку місцевого самоврядування та громадянського суспільства в м. </w:t>
      </w:r>
      <w:proofErr w:type="spellStart"/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Попасна</w:t>
      </w:r>
      <w:proofErr w:type="spellEnd"/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на 2018-2020 роки (далі – Програма) розроблена відповідно до положень Конституції України та Європейської хартії місцевого самоврядування, Закону України «Про місцеве самоврядування в Україні», Закону України «Про органи самоорганізації населення», Закону України «Про громадські об’єднання» і спрямована на забезпечення подальшого розвитку місцевого самоврядування та інститутів громадянського суспільства в місті </w:t>
      </w:r>
      <w:proofErr w:type="spellStart"/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Попасна</w:t>
      </w:r>
      <w:proofErr w:type="spellEnd"/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зміцнення їх організаційних, правових, матеріально-фінансових засад.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lastRenderedPageBreak/>
        <w:t>1.2. Метою Програми є:</w:t>
      </w:r>
    </w:p>
    <w:p w:rsidR="00F6595E" w:rsidRPr="00F6595E" w:rsidRDefault="00F6595E" w:rsidP="00F659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розвиток демократії, місцевого самоврядування та громадянського суспільства;</w:t>
      </w:r>
    </w:p>
    <w:p w:rsidR="00F6595E" w:rsidRPr="00F6595E" w:rsidRDefault="00F6595E" w:rsidP="00F659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зміцнення матеріально-фінансової основи місцевого самоврядування та інститутів громадянського суспільства;</w:t>
      </w:r>
    </w:p>
    <w:p w:rsidR="00F6595E" w:rsidRPr="00F6595E" w:rsidRDefault="00F6595E" w:rsidP="00F659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розвиток ініціативи населення у вирішенні питань місцевого значення;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1.3. Основними завданнями Програми є:</w:t>
      </w:r>
    </w:p>
    <w:p w:rsidR="00F6595E" w:rsidRPr="00F6595E" w:rsidRDefault="00F6595E" w:rsidP="00F659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сприяння формуванню самодостатніх і економічно незалежних інститутів громадянського суспільства;</w:t>
      </w:r>
    </w:p>
    <w:p w:rsidR="00F6595E" w:rsidRPr="00F6595E" w:rsidRDefault="00F6595E" w:rsidP="00F659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сприяння реалізації статутних цілей інститутів громадянського суспільства;</w:t>
      </w:r>
    </w:p>
    <w:p w:rsidR="00F6595E" w:rsidRPr="00F6595E" w:rsidRDefault="00F6595E" w:rsidP="00F659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залучення громадських організацій, жителів міста до процесів розвитку місцевого самоврядування в місті;</w:t>
      </w:r>
    </w:p>
    <w:p w:rsidR="00F6595E" w:rsidRPr="00F6595E" w:rsidRDefault="00F6595E" w:rsidP="00F659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сприяння органам місцевого самоорганізації населення у реалізації місцевих проектів.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1.4.Фінансове забезпечення Програми.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Фінансування заходів Програми розвитку місцевого самоврядування та громадянського суспільства в м. </w:t>
      </w:r>
      <w:proofErr w:type="spellStart"/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Попасна</w:t>
      </w:r>
      <w:proofErr w:type="spellEnd"/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на 2018-2020 роки буде здійснюватися за рахунок коштів міського бюджету, інших залучених коштів.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Положення Програми розвитку місцевого самоврядування та громадянського суспільства в м. </w:t>
      </w:r>
      <w:proofErr w:type="spellStart"/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Попасна</w:t>
      </w:r>
      <w:proofErr w:type="spellEnd"/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на 2018-2020 роки враховуються при затвердженні міського бюджету.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Контроль за ефективним використанням коштів здійснюється відповідно до законодавства.</w:t>
      </w:r>
    </w:p>
    <w:p w:rsidR="00F6595E" w:rsidRPr="00F6595E" w:rsidRDefault="00F6595E" w:rsidP="00F6595E">
      <w:pPr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Розділ 2. Міський конкурс проектів </w:t>
      </w:r>
      <w:r w:rsidRPr="00F6595E">
        <w:rPr>
          <w:rFonts w:ascii="Times New Roman" w:eastAsia="Times New Roman" w:hAnsi="Times New Roman" w:cs="Times New Roman"/>
          <w:color w:val="003366"/>
          <w:sz w:val="18"/>
          <w:szCs w:val="18"/>
          <w:lang w:val="uk-UA" w:eastAsia="ru-RU"/>
        </w:rPr>
        <w:t>і</w:t>
      </w: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програм розвитку місцевого самоврядування та громадянського суспільства 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</w:t>
      </w:r>
      <w:proofErr w:type="spellStart"/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Попасна</w:t>
      </w:r>
      <w:proofErr w:type="spellEnd"/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починається з тебе»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6595E" w:rsidRPr="00F6595E" w:rsidRDefault="00F6595E" w:rsidP="00F6595E">
      <w:pPr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План-графік проведення Конкурсу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1134"/>
        <w:gridCol w:w="1276"/>
        <w:gridCol w:w="1275"/>
        <w:gridCol w:w="1134"/>
        <w:gridCol w:w="1134"/>
      </w:tblGrid>
      <w:tr w:rsidR="00F6595E" w:rsidRPr="00F6595E" w:rsidTr="003522EC">
        <w:trPr>
          <w:trHeight w:val="1291"/>
        </w:trPr>
        <w:tc>
          <w:tcPr>
            <w:tcW w:w="426" w:type="dxa"/>
            <w:vAlign w:val="center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№</w:t>
            </w:r>
          </w:p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з/п</w:t>
            </w:r>
          </w:p>
        </w:tc>
        <w:tc>
          <w:tcPr>
            <w:tcW w:w="2693" w:type="dxa"/>
            <w:vAlign w:val="center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Назва заходу</w:t>
            </w:r>
          </w:p>
        </w:tc>
        <w:tc>
          <w:tcPr>
            <w:tcW w:w="1134" w:type="dxa"/>
            <w:vAlign w:val="center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Виконавець</w:t>
            </w:r>
          </w:p>
        </w:tc>
        <w:tc>
          <w:tcPr>
            <w:tcW w:w="1276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Термін</w:t>
            </w:r>
          </w:p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виконання</w:t>
            </w:r>
          </w:p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у 2018 р.</w:t>
            </w:r>
          </w:p>
        </w:tc>
        <w:tc>
          <w:tcPr>
            <w:tcW w:w="1275" w:type="dxa"/>
            <w:vAlign w:val="center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Термін</w:t>
            </w:r>
          </w:p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виконання</w:t>
            </w:r>
          </w:p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у 2019-2020 </w:t>
            </w:r>
            <w:proofErr w:type="spellStart"/>
            <w:r w:rsidRPr="00F65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р.р</w:t>
            </w:r>
            <w:proofErr w:type="spellEnd"/>
            <w:r w:rsidRPr="00F65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Джерела фінансування</w:t>
            </w:r>
          </w:p>
        </w:tc>
        <w:tc>
          <w:tcPr>
            <w:tcW w:w="1134" w:type="dxa"/>
            <w:vAlign w:val="center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Обсяги </w:t>
            </w:r>
            <w:proofErr w:type="spellStart"/>
            <w:r w:rsidRPr="00F65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фінансу</w:t>
            </w:r>
            <w:proofErr w:type="spellEnd"/>
            <w:r w:rsidRPr="00F65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-</w:t>
            </w:r>
          </w:p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proofErr w:type="spellStart"/>
            <w:r w:rsidRPr="00F65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</w:tr>
      <w:tr w:rsidR="00F6595E" w:rsidRPr="00F6595E" w:rsidTr="003522EC">
        <w:tc>
          <w:tcPr>
            <w:tcW w:w="426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</w:t>
            </w:r>
          </w:p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693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Оголошення щорічного міського конкурсу проектів та програм розвитку місцевого самоврядування.</w:t>
            </w:r>
          </w:p>
        </w:tc>
        <w:tc>
          <w:tcPr>
            <w:tcW w:w="1134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Конкурсна комісія/ Робочий орган</w:t>
            </w:r>
          </w:p>
        </w:tc>
        <w:tc>
          <w:tcPr>
            <w:tcW w:w="1276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ІІ півріччя</w:t>
            </w:r>
          </w:p>
        </w:tc>
        <w:tc>
          <w:tcPr>
            <w:tcW w:w="1275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Лютий місяць</w:t>
            </w:r>
          </w:p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-------------</w:t>
            </w:r>
          </w:p>
        </w:tc>
        <w:tc>
          <w:tcPr>
            <w:tcW w:w="1134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--------------------</w:t>
            </w:r>
          </w:p>
        </w:tc>
      </w:tr>
      <w:tr w:rsidR="00F6595E" w:rsidRPr="00F6595E" w:rsidTr="003522EC">
        <w:tc>
          <w:tcPr>
            <w:tcW w:w="426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</w:t>
            </w:r>
          </w:p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693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Проведення щорічного</w:t>
            </w:r>
          </w:p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міського конкурсу проектів та програм розвитку місцевого самоврядування.</w:t>
            </w:r>
          </w:p>
        </w:tc>
        <w:tc>
          <w:tcPr>
            <w:tcW w:w="1134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Робочий орган</w:t>
            </w:r>
          </w:p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ІІ півріччя</w:t>
            </w:r>
          </w:p>
        </w:tc>
        <w:tc>
          <w:tcPr>
            <w:tcW w:w="1275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Березень місяць</w:t>
            </w:r>
          </w:p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--------------------</w:t>
            </w:r>
          </w:p>
        </w:tc>
        <w:tc>
          <w:tcPr>
            <w:tcW w:w="1134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--------------------</w:t>
            </w:r>
          </w:p>
        </w:tc>
      </w:tr>
      <w:tr w:rsidR="00F6595E" w:rsidRPr="00F6595E" w:rsidTr="003522EC">
        <w:tc>
          <w:tcPr>
            <w:tcW w:w="426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</w:t>
            </w:r>
          </w:p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693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Визначення переможців</w:t>
            </w:r>
          </w:p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конкурсу у номінаціях:</w:t>
            </w:r>
          </w:p>
          <w:p w:rsidR="00F6595E" w:rsidRPr="00F6595E" w:rsidRDefault="00F6595E" w:rsidP="00F6595E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65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проекти громадських організацій;</w:t>
            </w:r>
          </w:p>
          <w:p w:rsidR="00F6595E" w:rsidRPr="00F6595E" w:rsidRDefault="00F6595E" w:rsidP="00F6595E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65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проекти громадських та благодійних організацій при дошкільних, загальноосвітніх та позашкільних навчальних закладах;</w:t>
            </w:r>
          </w:p>
          <w:p w:rsidR="00F6595E" w:rsidRPr="00F6595E" w:rsidRDefault="00F6595E" w:rsidP="00F6595E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65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проекти громадських та благодійних організацій при закладах культури;</w:t>
            </w:r>
          </w:p>
          <w:p w:rsidR="00F6595E" w:rsidRPr="00F6595E" w:rsidRDefault="00F6595E" w:rsidP="00F6595E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65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проекти будинкових та квартальних комітетів, об’єднань співвласників багатоквартирних будинків</w:t>
            </w:r>
          </w:p>
        </w:tc>
        <w:tc>
          <w:tcPr>
            <w:tcW w:w="1134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Конкурсна комісія</w:t>
            </w:r>
          </w:p>
        </w:tc>
        <w:tc>
          <w:tcPr>
            <w:tcW w:w="1276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ІІ півріччя</w:t>
            </w:r>
          </w:p>
        </w:tc>
        <w:tc>
          <w:tcPr>
            <w:tcW w:w="1275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Квітень місяць</w:t>
            </w:r>
          </w:p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--------------------</w:t>
            </w:r>
          </w:p>
        </w:tc>
        <w:tc>
          <w:tcPr>
            <w:tcW w:w="1134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--------------------</w:t>
            </w:r>
          </w:p>
        </w:tc>
      </w:tr>
      <w:tr w:rsidR="00F6595E" w:rsidRPr="00F6595E" w:rsidTr="003522EC">
        <w:tc>
          <w:tcPr>
            <w:tcW w:w="426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</w:t>
            </w:r>
          </w:p>
        </w:tc>
        <w:tc>
          <w:tcPr>
            <w:tcW w:w="2693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Затвердження переможців конкурсу</w:t>
            </w:r>
          </w:p>
        </w:tc>
        <w:tc>
          <w:tcPr>
            <w:tcW w:w="1134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Міська рада</w:t>
            </w:r>
          </w:p>
        </w:tc>
        <w:tc>
          <w:tcPr>
            <w:tcW w:w="1276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ІІ півріччя</w:t>
            </w:r>
          </w:p>
        </w:tc>
        <w:tc>
          <w:tcPr>
            <w:tcW w:w="1275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Травень місяць</w:t>
            </w:r>
          </w:p>
        </w:tc>
        <w:tc>
          <w:tcPr>
            <w:tcW w:w="1134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--------------------</w:t>
            </w:r>
          </w:p>
        </w:tc>
        <w:tc>
          <w:tcPr>
            <w:tcW w:w="1134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--------------------</w:t>
            </w:r>
          </w:p>
        </w:tc>
      </w:tr>
      <w:tr w:rsidR="00F6595E" w:rsidRPr="00F6595E" w:rsidTr="003522EC">
        <w:tc>
          <w:tcPr>
            <w:tcW w:w="426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</w:t>
            </w:r>
          </w:p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693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Реалізація проектів та</w:t>
            </w:r>
          </w:p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програм, які визначені</w:t>
            </w:r>
          </w:p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переможцями.</w:t>
            </w:r>
          </w:p>
        </w:tc>
        <w:tc>
          <w:tcPr>
            <w:tcW w:w="1134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Переможці конкурсу</w:t>
            </w:r>
          </w:p>
        </w:tc>
        <w:tc>
          <w:tcPr>
            <w:tcW w:w="1276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 завершення</w:t>
            </w:r>
          </w:p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бюджетного</w:t>
            </w:r>
          </w:p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року</w:t>
            </w:r>
          </w:p>
        </w:tc>
        <w:tc>
          <w:tcPr>
            <w:tcW w:w="1275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 завершення</w:t>
            </w:r>
          </w:p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бюджетного</w:t>
            </w:r>
          </w:p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року</w:t>
            </w:r>
          </w:p>
        </w:tc>
        <w:tc>
          <w:tcPr>
            <w:tcW w:w="1134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Міський бюджет/інші залучені кошти</w:t>
            </w:r>
          </w:p>
        </w:tc>
        <w:tc>
          <w:tcPr>
            <w:tcW w:w="1134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межах кошторисних призначень</w:t>
            </w:r>
          </w:p>
        </w:tc>
      </w:tr>
      <w:tr w:rsidR="00F6595E" w:rsidRPr="00F6595E" w:rsidTr="003522EC">
        <w:tc>
          <w:tcPr>
            <w:tcW w:w="426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</w:t>
            </w:r>
          </w:p>
        </w:tc>
        <w:tc>
          <w:tcPr>
            <w:tcW w:w="2693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Контроль за реалізацією проектів та</w:t>
            </w:r>
          </w:p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програм, які визначені</w:t>
            </w:r>
          </w:p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переможцями.</w:t>
            </w:r>
          </w:p>
        </w:tc>
        <w:tc>
          <w:tcPr>
            <w:tcW w:w="1134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Робочий орган</w:t>
            </w:r>
          </w:p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 завершення</w:t>
            </w:r>
          </w:p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бюджетного</w:t>
            </w:r>
          </w:p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року</w:t>
            </w:r>
          </w:p>
        </w:tc>
        <w:tc>
          <w:tcPr>
            <w:tcW w:w="1275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 завершення</w:t>
            </w:r>
          </w:p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бюджетного</w:t>
            </w:r>
          </w:p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року</w:t>
            </w:r>
          </w:p>
        </w:tc>
        <w:tc>
          <w:tcPr>
            <w:tcW w:w="1134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--------------------</w:t>
            </w:r>
          </w:p>
        </w:tc>
        <w:tc>
          <w:tcPr>
            <w:tcW w:w="1134" w:type="dxa"/>
          </w:tcPr>
          <w:p w:rsidR="00F6595E" w:rsidRPr="00F6595E" w:rsidRDefault="00F6595E" w:rsidP="00F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-------------------</w:t>
            </w:r>
          </w:p>
        </w:tc>
      </w:tr>
    </w:tbl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Розділ 3. Очікувані результати виконання Програми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Очікуваними результатами виконання Програми є:</w:t>
      </w:r>
    </w:p>
    <w:p w:rsidR="00F6595E" w:rsidRPr="00F6595E" w:rsidRDefault="00F6595E" w:rsidP="00F6595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формування самодостатніх і економічно незалежних інститутів громадянського суспільства;</w:t>
      </w:r>
    </w:p>
    <w:p w:rsidR="00F6595E" w:rsidRPr="00F6595E" w:rsidRDefault="00F6595E" w:rsidP="00F6595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залучення мешканців до вирішення проблем територіальної громади;</w:t>
      </w:r>
    </w:p>
    <w:p w:rsidR="00F6595E" w:rsidRPr="00F6595E" w:rsidRDefault="00F6595E" w:rsidP="00F6595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практичне вирішення проблем територіальної громади м. </w:t>
      </w:r>
      <w:proofErr w:type="spellStart"/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Попасна</w:t>
      </w:r>
      <w:proofErr w:type="spellEnd"/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;</w:t>
      </w:r>
    </w:p>
    <w:p w:rsidR="00F6595E" w:rsidRPr="00F6595E" w:rsidRDefault="00F6595E" w:rsidP="00F6595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підвищення авторитету громадянського суспільства.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Міський голова                                                                Ю.І. Онищенко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lastRenderedPageBreak/>
        <w:t xml:space="preserve">                                                                                       </w:t>
      </w: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Додаток 2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до рішення міської ради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від __.__.____. № ______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ПОЛОЖЕННЯ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про міський конкурс проектів та програм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розвитку місцевого самоврядування та громадянського суспільства</w:t>
      </w:r>
    </w:p>
    <w:p w:rsidR="00F6595E" w:rsidRPr="00F6595E" w:rsidRDefault="00F6595E" w:rsidP="00F6595E">
      <w:pPr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«</w:t>
      </w:r>
      <w:proofErr w:type="spellStart"/>
      <w:r w:rsidRPr="00F6595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Попасна</w:t>
      </w:r>
      <w:proofErr w:type="spellEnd"/>
      <w:r w:rsidRPr="00F6595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починається з тебе»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Розділ 1.Загальні питання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1.1. Цим Положенням регулюється процедура проведення міського конкурсу проектів та програм розвитку місцевого самоврядування та громадянського суспільства (далі – Конкурс). 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1.2. Метою Конкурсу є відбір проектів та програм розвитку місцевого самоврядування та громадянського суспільства (далі – проекти та програми), які фінансуються за рахунок коштів міського бюджету і спрямовані на розв'язання актуальних проблем розвитку місцевого самоврядування, діяльності інститутів громадянського суспільства та поширення позитивного досвіду, набутого у процесі їх реалізації.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1.3. Учасниками Конкурсу є громадські організації, органи самоорганізації населення, ОСББ</w:t>
      </w:r>
      <w:r w:rsidRPr="00F6595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 w:eastAsia="ru-RU"/>
        </w:rPr>
        <w:t xml:space="preserve">, ініціативні групи громадян, які у </w:t>
      </w: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встановленому цим Положенням порядку подали проект або програму розвитку місцевого самоврядування та громадянського суспільства.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Конкурс проводиться у номінаціях:</w:t>
      </w:r>
    </w:p>
    <w:p w:rsidR="00F6595E" w:rsidRPr="00F6595E" w:rsidRDefault="00F6595E" w:rsidP="00F6595E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F6595E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проекти громадських організацій;</w:t>
      </w:r>
    </w:p>
    <w:p w:rsidR="00F6595E" w:rsidRPr="00F6595E" w:rsidRDefault="00F6595E" w:rsidP="00F6595E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F6595E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проекти громадських та благодійних організацій при дошкільних, загальноосвітніх та позашкільних навчальних закладах;</w:t>
      </w:r>
    </w:p>
    <w:p w:rsidR="00F6595E" w:rsidRPr="00F6595E" w:rsidRDefault="00F6595E" w:rsidP="00F6595E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F6595E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проекти громадських та благодійних організацій при закладах культури;</w:t>
      </w:r>
    </w:p>
    <w:p w:rsidR="00F6595E" w:rsidRPr="00F6595E" w:rsidRDefault="00F6595E" w:rsidP="00F6595E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</w:pPr>
      <w:r w:rsidRPr="00F6595E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проекти будинкових та квартальних комітетів, об’єднань співвласників багатоквартирних будинків, ініціативних груп громадян.</w:t>
      </w:r>
    </w:p>
    <w:p w:rsidR="00F6595E" w:rsidRPr="00F6595E" w:rsidRDefault="00F6595E" w:rsidP="00F65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Основні номінації конкурсу:</w:t>
      </w:r>
    </w:p>
    <w:p w:rsidR="00F6595E" w:rsidRPr="00F6595E" w:rsidRDefault="00F6595E" w:rsidP="00F6595E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«Енергоефективність та енергозбереження» (заміна старих вікон  і дверей на енергозберігаючі; заміна систем освітлення приміщень загального користування та вулиць у населених пунктах; впровадження інших інноваційних енергозберігаючих технологій);</w:t>
      </w:r>
    </w:p>
    <w:p w:rsidR="00F6595E" w:rsidRPr="00F6595E" w:rsidRDefault="00F6595E" w:rsidP="00F6595E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«Чисте довкілля» (упорядкування зон санітарної охорони джерел питного водопостачання; облаштування майданчиків для збору твердих побутових відходів; здійснення інших заходів, спрямованих на поліпшення екологічної ситуації на території громади);</w:t>
      </w:r>
    </w:p>
    <w:p w:rsidR="00F6595E" w:rsidRPr="00F6595E" w:rsidRDefault="00F6595E" w:rsidP="00F6595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«Добробут громади» (благоустрій території громади, безпека, тощо).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1.4. Основні завдання Конкурсу:</w:t>
      </w:r>
    </w:p>
    <w:p w:rsidR="00F6595E" w:rsidRPr="00F6595E" w:rsidRDefault="00F6595E" w:rsidP="00F6595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поглиблення співпраці органів місцевого самоврядування та громадських організацій, органів самоорганізації населення;</w:t>
      </w:r>
    </w:p>
    <w:p w:rsidR="00F6595E" w:rsidRPr="00F6595E" w:rsidRDefault="00F6595E" w:rsidP="00F6595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створення підтримки перспективних проектів та програм розвитку місцевого самоврядування та громадянського суспільства;</w:t>
      </w:r>
    </w:p>
    <w:p w:rsidR="00F6595E" w:rsidRPr="00F6595E" w:rsidRDefault="00F6595E" w:rsidP="00F6595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узагальнення та поширення досвіду роботи, спрямованої на розв`язання проблем місцевого самоврядування та громадянського суспільства;</w:t>
      </w:r>
    </w:p>
    <w:p w:rsidR="00F6595E" w:rsidRPr="00F6595E" w:rsidRDefault="00F6595E" w:rsidP="00F6595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відбір проектів та програм з метою надання за рахунок коштів міського бюджету фінансової підтримки для розвитку місцевого самоврядування та громадянського суспільства.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1.5. Проекти та програми розробляються учасниками Конкурсу за напрямами їх діяльності на їх розсуд.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Розділ 2.Організаційне забезпечення Конкурсу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2.1. Для організації Конкурсу утворюється Конкурсна комісія.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2.2. Конкурсна комісія здійснює загальне керівництво щодо організації та проведення Конкурсу.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Конкурсна комісія діє у складі 10 осіб.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Формою роботи Конкурсної комісії є засідання, яке проводить її голова, а в разі його відсутності заступник голови Конкурсної комісії.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Засідання Конкурсної комісії є правомочним, якщо на ньому присутні більше як половина її членів.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Під час засідання конкурсної комісії секретарем Конкурсної комісії ведеться протокол, який підписується головою Конкурсної комісії та секретарем Конкурсної комісії.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2.3. Голова, заступник голови, секретар та члени Конкурсної комісії здійснюють свої повноваження на громадських засадах.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Голова Конкурсної комісії має право вносити на розгляд міської ради пропозиції щодо внесення у разі потреби змін до складу Конкурсної комісії.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2.4. Конкурсна комісія: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1) затверджує план здійснення необхідних організаційно-технічних заходів з проведення конкурсу;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2) визначає обсяги фінансування заходів у рамках організації та проведення Конкурсу у межах коштів, передбачених в міському бюджеті та погоджує кошториси відповідних витрат;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3) здійснює контроль за діяльністю Робочого органу;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4) розглядає і затверджує документи, підготовлені Робочим органом;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5) визначає переможців Конкурсу;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6) надає консультаційну та організаційну підтримку Робочому органу з питань його проведення;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7) веде протоколи своїх засідань.</w:t>
      </w:r>
    </w:p>
    <w:p w:rsidR="00F6595E" w:rsidRPr="00F6595E" w:rsidRDefault="00F6595E" w:rsidP="00F659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2.5. Рішення Конкурсної комісії вважається прийнятим, якщо за нього проголосувало більшість її членів, присутніх на засіданні. У разі рівного розподілу голосів вирішальним є голос головуючого на засіданні.</w:t>
      </w:r>
    </w:p>
    <w:p w:rsidR="00F6595E" w:rsidRPr="00F6595E" w:rsidRDefault="00F6595E" w:rsidP="00F6595E">
      <w:pPr>
        <w:keepNext/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val="uk-UA" w:eastAsia="ru-RU"/>
        </w:rPr>
        <w:lastRenderedPageBreak/>
        <w:t>2.6. Робочим органом Конкурсу є відділ  житлово-комунального господарства, архітектури, містобудування та землеустрою виконкому</w:t>
      </w:r>
    </w:p>
    <w:p w:rsidR="00F6595E" w:rsidRPr="00F6595E" w:rsidRDefault="00F6595E" w:rsidP="00F659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міської ради (далі – Робочий орган).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2.7. Робочий орган: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1) забезпечує підготовку і проведення Конкурсу;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2) подає на погодження Конкурсної комісії пропозиції щодо кошторису витрат на здійснення відповідних заходів;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3) здійснює забезпечення діяльності Конкурсної комісії та проведення Конкурсу;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4) надає методичні рекомендації, консультації щодо організації, умов та порядку проведення Конкурсу;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5) проводить семінари з учасниками та переможцями Конкурсу;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6) опубліковує у засобах масової інформації текст Положення про Конкурс, форму заяви на участь у Конкурсі, вимоги до розроблення проектів та програм, додаткові коментарі тощо;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7) здійснює моніторинг реалізації проектів та програм;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8) аналізує соціально-економічні наслідки реалізації проектів та виконання програм за звітами, що подаються переможцями Конкурсу;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C00000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9) інформує громадськість про соціально-економічні наслідки реалізованих проектів та програм.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tLeast"/>
        <w:ind w:firstLine="53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Розділ 3. Процедура Конкурсу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3.1. Підставою для оголошення Конкурсу є рішення Конкурсної комісії.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Офіційне повідомлення про початок Конкурсу та умови його проведення публікуються в газеті «</w:t>
      </w:r>
      <w:proofErr w:type="spellStart"/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Попаснянський</w:t>
      </w:r>
      <w:proofErr w:type="spellEnd"/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вісник» та на веб-сайті </w:t>
      </w:r>
      <w:proofErr w:type="spellStart"/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Попаснянської</w:t>
      </w:r>
      <w:proofErr w:type="spellEnd"/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міської ради із зазначенням кінцевого строку подання заяв, проектів та програм на участь у ньому, не пізніше ніж за 20 днів до дати початку проведення конкурсу.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3.2. Розроблення проектів та програм, що подаються на Конкурс, здійснюється учасниками конкурсу.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3.3. У процесі підготовки проектів та програм їх розробники мають право звертатися у разі потреби до Робочого органу для одержання додаткової інформації.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Для ознайомлення з умовами Конкурсу Робочий орган проводить навчальні семінари: презентаційний – для всіх потенційних учасників Конкурсу та підсумковий</w:t>
      </w:r>
      <w:r w:rsidRPr="00F6595E">
        <w:rPr>
          <w:rFonts w:ascii="Times New Roman" w:eastAsia="Times New Roman" w:hAnsi="Times New Roman" w:cs="Times New Roman"/>
          <w:color w:val="C00000"/>
          <w:sz w:val="18"/>
          <w:szCs w:val="18"/>
          <w:lang w:val="uk-UA" w:eastAsia="ru-RU"/>
        </w:rPr>
        <w:t xml:space="preserve"> </w:t>
      </w: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– для переможців Конкурсу.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3.4. Робочий орган розпочинає приймання документів на участь у Конкурсі з дня опублікування офіційного повідомлення. Необхідні документи подаються протягом 30-ти днів з початку оголошення конкурсу. Документи подані пізніше 30-ти днів з початку оголошення конкурсу Робочим органом не розглядаються.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3.4 Для участі у Конкурсі учасники подають наступні документи           </w:t>
      </w:r>
      <w:r w:rsidRPr="00F6595E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(нотаріальне посвідчення копій не вимагається, але копії документів повинні бути засвідчені керівником або представником учасника шляхом зазначення на кожному аркуші документу напису: «Згідно з оригіналом» та зазначенням П.І.Б. особи, посади та проставлення печатки (за наявності):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ru-RU"/>
        </w:rPr>
        <w:t xml:space="preserve">Для всіх: </w:t>
      </w:r>
    </w:p>
    <w:p w:rsidR="00F6595E" w:rsidRPr="00F6595E" w:rsidRDefault="00F6595E" w:rsidP="00F6595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заява на участь у Конкурсі</w:t>
      </w:r>
    </w:p>
    <w:p w:rsidR="00F6595E" w:rsidRPr="00F6595E" w:rsidRDefault="00F6595E" w:rsidP="00F6595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опис проекту чи програми;</w:t>
      </w:r>
    </w:p>
    <w:p w:rsidR="00F6595E" w:rsidRPr="00F6595E" w:rsidRDefault="00F6595E" w:rsidP="00F6595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кошторис (бюджет) проекту чи програми.</w:t>
      </w:r>
    </w:p>
    <w:p w:rsidR="00F6595E" w:rsidRPr="00F6595E" w:rsidRDefault="00F6595E" w:rsidP="00F659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протокол (або гарантійний лист) про участь у </w:t>
      </w:r>
      <w:proofErr w:type="spellStart"/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співфінансуванні</w:t>
      </w:r>
      <w:proofErr w:type="spellEnd"/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проекту. </w:t>
      </w:r>
    </w:p>
    <w:p w:rsidR="00F6595E" w:rsidRPr="00F6595E" w:rsidRDefault="00F6595E" w:rsidP="00F6595E">
      <w:pPr>
        <w:tabs>
          <w:tab w:val="left" w:pos="141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ru-RU"/>
        </w:rPr>
        <w:t>Для громадських організацій:</w:t>
      </w:r>
    </w:p>
    <w:p w:rsidR="00F6595E" w:rsidRPr="00F6595E" w:rsidRDefault="00F6595E" w:rsidP="00F6595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6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 w:eastAsia="ru-RU"/>
        </w:rPr>
        <w:t>рішення ДПІ про внесення учасника до Реєстру неприбуткових установ та організацій;</w:t>
      </w:r>
    </w:p>
    <w:p w:rsidR="00F6595E" w:rsidRPr="00F6595E" w:rsidRDefault="00F6595E" w:rsidP="00F6595E">
      <w:pPr>
        <w:numPr>
          <w:ilvl w:val="0"/>
          <w:numId w:val="6"/>
        </w:num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статут (положення);</w:t>
      </w:r>
    </w:p>
    <w:p w:rsidR="00F6595E" w:rsidRPr="00F6595E" w:rsidRDefault="00F6595E" w:rsidP="00F6595E">
      <w:pPr>
        <w:numPr>
          <w:ilvl w:val="0"/>
          <w:numId w:val="6"/>
        </w:num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документ, що підтверджує повноваження особи, яка представляє Конкурсанта.</w:t>
      </w:r>
    </w:p>
    <w:p w:rsidR="00F6595E" w:rsidRPr="00F6595E" w:rsidRDefault="00F6595E" w:rsidP="00F6595E">
      <w:pPr>
        <w:tabs>
          <w:tab w:val="left" w:pos="141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ru-RU"/>
        </w:rPr>
        <w:t>Для органів самоорганізації населення:</w:t>
      </w:r>
    </w:p>
    <w:p w:rsidR="00F6595E" w:rsidRPr="00F6595E" w:rsidRDefault="00F6595E" w:rsidP="00F6595E">
      <w:pPr>
        <w:numPr>
          <w:ilvl w:val="0"/>
          <w:numId w:val="6"/>
        </w:num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протокол зборів (конференції) про створення органу самоорганізації населення;</w:t>
      </w:r>
    </w:p>
    <w:p w:rsidR="00F6595E" w:rsidRPr="00F6595E" w:rsidRDefault="00F6595E" w:rsidP="00F6595E">
      <w:pPr>
        <w:numPr>
          <w:ilvl w:val="0"/>
          <w:numId w:val="6"/>
        </w:num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документ, що підтверджує повноваження особи, яка представляє Конкурсанта.</w:t>
      </w:r>
    </w:p>
    <w:p w:rsidR="00F6595E" w:rsidRPr="00F6595E" w:rsidRDefault="00F6595E" w:rsidP="00F6595E">
      <w:pPr>
        <w:tabs>
          <w:tab w:val="left" w:pos="141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ru-RU"/>
        </w:rPr>
        <w:t>Для ініціативних груп громадян:</w:t>
      </w:r>
    </w:p>
    <w:p w:rsidR="00F6595E" w:rsidRPr="00F6595E" w:rsidRDefault="00F6595E" w:rsidP="00F6595E">
      <w:pPr>
        <w:numPr>
          <w:ilvl w:val="0"/>
          <w:numId w:val="6"/>
        </w:num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протокол зборів громадян про створення ініціативної групи, завірений керівником органу місцевого самоврядування за місцем створення ініціативної групи із зазначенням прізвища, ім'я, по батькові кожного члена ініціативної групи;</w:t>
      </w:r>
    </w:p>
    <w:p w:rsidR="00F6595E" w:rsidRPr="00F6595E" w:rsidRDefault="00F6595E" w:rsidP="00F6595E">
      <w:pPr>
        <w:numPr>
          <w:ilvl w:val="0"/>
          <w:numId w:val="6"/>
        </w:num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документ, що підтверджує повноваження особи, яка представляє Конкурсанта.</w:t>
      </w:r>
    </w:p>
    <w:p w:rsidR="00F6595E" w:rsidRPr="00F6595E" w:rsidRDefault="00F6595E" w:rsidP="00F6595E">
      <w:pPr>
        <w:tabs>
          <w:tab w:val="left" w:pos="141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ru-RU"/>
        </w:rPr>
        <w:t>Для об’єднань співвласників багатоквартирних будинків (ОСББ):</w:t>
      </w:r>
    </w:p>
    <w:p w:rsidR="00F6595E" w:rsidRPr="00F6595E" w:rsidRDefault="00F6595E" w:rsidP="00F6595E">
      <w:pPr>
        <w:numPr>
          <w:ilvl w:val="0"/>
          <w:numId w:val="6"/>
        </w:num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свідоцтво про державну реєстрацію (або виписка/витяг з ЄДР ЮО);</w:t>
      </w:r>
    </w:p>
    <w:p w:rsidR="00F6595E" w:rsidRPr="00F6595E" w:rsidRDefault="00F6595E" w:rsidP="00F6595E">
      <w:pPr>
        <w:numPr>
          <w:ilvl w:val="0"/>
          <w:numId w:val="6"/>
        </w:num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статут;</w:t>
      </w:r>
    </w:p>
    <w:p w:rsidR="00F6595E" w:rsidRPr="00F6595E" w:rsidRDefault="00F6595E" w:rsidP="00F6595E">
      <w:pPr>
        <w:numPr>
          <w:ilvl w:val="0"/>
          <w:numId w:val="6"/>
        </w:num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документ, що підтверджує повноваження особи, яка представляє Конкурсанта.</w:t>
      </w:r>
    </w:p>
    <w:p w:rsidR="00F6595E" w:rsidRPr="00F6595E" w:rsidRDefault="00F6595E" w:rsidP="00F65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6595E" w:rsidRPr="00F6595E" w:rsidRDefault="00F6595E" w:rsidP="00F65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 випадку, якщо в рамках реалізації проекту планується поліпшення (вдосконалення, модернізація) стану об’єкта (майна), Конкурсант надає фотознімки (візуалізацію) наявного стану того об’єкта, який планується змінити або відремонтувати.</w:t>
      </w:r>
    </w:p>
    <w:p w:rsidR="00F6595E" w:rsidRPr="00F6595E" w:rsidRDefault="00F6595E" w:rsidP="00F6595E">
      <w:pPr>
        <w:tabs>
          <w:tab w:val="left" w:pos="1418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У випадку, якщо в рамках реалізації проекту планується видання будь-яких брошур, бюлетенів,  виготовлення конструкцій тощо, Конкурсантові необхідно надати макет (або опис), фото, малюнок, зразок  того, що планується виготовити.</w:t>
      </w:r>
    </w:p>
    <w:p w:rsidR="00F6595E" w:rsidRPr="00F6595E" w:rsidRDefault="00F6595E" w:rsidP="00F6595E">
      <w:pPr>
        <w:numPr>
          <w:ilvl w:val="0"/>
          <w:numId w:val="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копія витягу/виписки з Єдиного державного реєстру юридичних осіб та фізичних осіб-підприємців;</w:t>
      </w:r>
    </w:p>
    <w:p w:rsidR="00F6595E" w:rsidRPr="00F6595E" w:rsidRDefault="00F6595E" w:rsidP="00F6595E">
      <w:pPr>
        <w:tabs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Не допускаються до участі в Конкурсі проекти при умовах:</w:t>
      </w:r>
    </w:p>
    <w:p w:rsidR="00F6595E" w:rsidRPr="00F6595E" w:rsidRDefault="00F6595E" w:rsidP="00F6595E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Конкурсант не відповідає вимогам, визначених даним Положенням;</w:t>
      </w:r>
    </w:p>
    <w:p w:rsidR="00F6595E" w:rsidRPr="00F6595E" w:rsidRDefault="00F6595E" w:rsidP="00F6595E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Конкурсант знаходиться у стадії ліквідації або реорганізації;</w:t>
      </w:r>
    </w:p>
    <w:p w:rsidR="00F6595E" w:rsidRPr="00F6595E" w:rsidRDefault="00F6595E" w:rsidP="00F6595E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при виявленні недостовірної інформації про діяльність Конкурсанта або він неспроможний  реалізувати проект;</w:t>
      </w:r>
    </w:p>
    <w:p w:rsidR="00F6595E" w:rsidRPr="00F6595E" w:rsidRDefault="00F6595E" w:rsidP="00F6595E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відкликання  Конкурсантом проекту;</w:t>
      </w:r>
    </w:p>
    <w:p w:rsidR="00F6595E" w:rsidRPr="00F6595E" w:rsidRDefault="00F6595E" w:rsidP="00F6595E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надходження проекту після закінчення встановленого строку їх прийому;</w:t>
      </w:r>
    </w:p>
    <w:p w:rsidR="00F6595E" w:rsidRPr="00F6595E" w:rsidRDefault="00F6595E" w:rsidP="00F6595E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надання конкурсної документації не в повному обсязі або якщо документація не відповідає вимогам даного Положення чи вимогам, визначеним Конкурсним комітетом.</w:t>
      </w:r>
    </w:p>
    <w:p w:rsidR="00F6595E" w:rsidRPr="00F6595E" w:rsidRDefault="00F6595E" w:rsidP="00F6595E">
      <w:pPr>
        <w:tabs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 рамках Конкурсу не фінансуються проекти, що передбачають:</w:t>
      </w:r>
    </w:p>
    <w:p w:rsidR="00F6595E" w:rsidRPr="00F6595E" w:rsidRDefault="00F6595E" w:rsidP="00F6595E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lastRenderedPageBreak/>
        <w:t>спрямованість на політичну та виборчу діяльність;</w:t>
      </w:r>
    </w:p>
    <w:p w:rsidR="00F6595E" w:rsidRPr="00F6595E" w:rsidRDefault="00F6595E" w:rsidP="00F6595E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одержання прибутку і прямої матеріальної допомоги, заробітної плати, винагороди та інших компенсаційних виплат Конкурсантом або його представником, учасником, членом, партнером;</w:t>
      </w:r>
    </w:p>
    <w:p w:rsidR="00F6595E" w:rsidRPr="00F6595E" w:rsidRDefault="00F6595E" w:rsidP="00F6595E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погашення боргових зобов'язань і матеріального збитку Конкурсанта або його представника;</w:t>
      </w:r>
    </w:p>
    <w:p w:rsidR="00F6595E" w:rsidRPr="00F6595E" w:rsidRDefault="00F6595E" w:rsidP="00F6595E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витрати на придбання ліцензій, патентів і товарних знаків;</w:t>
      </w:r>
    </w:p>
    <w:p w:rsidR="00F6595E" w:rsidRPr="00F6595E" w:rsidRDefault="00F6595E" w:rsidP="00F6595E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Конкурсанти відповідають за достовірність інформації та документів, які вони надають, відповідно до чинного законодавства України.</w:t>
      </w:r>
    </w:p>
    <w:p w:rsidR="00F6595E" w:rsidRPr="00F6595E" w:rsidRDefault="00F6595E" w:rsidP="00F6595E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На вимогу Конкурсного комітету Конкурсанти можуть надавати додаткову інформацію щодо міні-проектів. Для наочної презентації проекту допускається проведення демонстраційних показів робіт (друкованих видань, аудіо- і відеопродукції).</w:t>
      </w:r>
    </w:p>
    <w:p w:rsidR="00F6595E" w:rsidRPr="00F6595E" w:rsidRDefault="00F6595E" w:rsidP="00F6595E">
      <w:pPr>
        <w:tabs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Витрати конкурсантів з підготовки та надання конкурсної документації, оплаті не підлягають.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Проект чи програма повинні передбачати </w:t>
      </w:r>
      <w:proofErr w:type="spellStart"/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співфінансування</w:t>
      </w:r>
      <w:proofErr w:type="spellEnd"/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учасника в розмірі </w:t>
      </w:r>
      <w:r w:rsidRPr="00F6595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10 %</w:t>
      </w: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кошторису (бюджету) проекту чи програми.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3.5. Робочий орган приймає документи на участь у Конкурсі та подає Конкурсній Комісії для визначення його переможців.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3.6. Не пізніше одного місяця з кінцевої дати подання документів на участь у Конкурсі, Конкурсна комісія приймає остаточне рішення про результати Конкурсу. Конкурсна комісія може прийняти рішення про визначення переможця (переможців) у кожній номінації та/або визнання номінації (номінацій) без переможця.</w:t>
      </w:r>
    </w:p>
    <w:p w:rsidR="00F6595E" w:rsidRPr="00F6595E" w:rsidRDefault="00F6595E" w:rsidP="00F6595E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3.7. Критерії та порядок оцінки проектів.</w:t>
      </w:r>
    </w:p>
    <w:p w:rsidR="00F6595E" w:rsidRPr="00F6595E" w:rsidRDefault="00F6595E" w:rsidP="00F6595E">
      <w:pPr>
        <w:tabs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Проекти оцінюються Конкурсним комітетом за наступними критеріями:</w:t>
      </w:r>
    </w:p>
    <w:p w:rsidR="00F6595E" w:rsidRPr="00F6595E" w:rsidRDefault="00F6595E" w:rsidP="00F6595E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відповідність проекту одному або декільком пріоритетним напрямам Конкурсу.</w:t>
      </w:r>
    </w:p>
    <w:p w:rsidR="00F6595E" w:rsidRPr="00F6595E" w:rsidRDefault="00F6595E" w:rsidP="00F6595E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відповідність вимогам Конкурсу;</w:t>
      </w:r>
    </w:p>
    <w:p w:rsidR="00F6595E" w:rsidRPr="00F6595E" w:rsidRDefault="00F6595E" w:rsidP="00F6595E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наявність чітко сформульованої проблеми, її актуальність;</w:t>
      </w:r>
    </w:p>
    <w:p w:rsidR="00F6595E" w:rsidRPr="00F6595E" w:rsidRDefault="00F6595E" w:rsidP="00F6595E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визначення оптимальних методів реалізації проекту;</w:t>
      </w:r>
    </w:p>
    <w:p w:rsidR="00F6595E" w:rsidRPr="00F6595E" w:rsidRDefault="00F6595E" w:rsidP="00F6595E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реалістичність та </w:t>
      </w:r>
      <w:proofErr w:type="spellStart"/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вимірюваність</w:t>
      </w:r>
      <w:proofErr w:type="spellEnd"/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очікуваних результатів;</w:t>
      </w:r>
    </w:p>
    <w:p w:rsidR="00F6595E" w:rsidRPr="00F6595E" w:rsidRDefault="00F6595E" w:rsidP="00F6595E">
      <w:pPr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обґрунтованість вартості товарно-матеріальних цінностей, необхідних     для реалізації міні-проекту;</w:t>
      </w:r>
    </w:p>
    <w:p w:rsidR="00F6595E" w:rsidRPr="00F6595E" w:rsidRDefault="00F6595E" w:rsidP="00F6595E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охоплення та залучення цільової аудиторії проекту;</w:t>
      </w:r>
    </w:p>
    <w:p w:rsidR="00F6595E" w:rsidRPr="00F6595E" w:rsidRDefault="00F6595E" w:rsidP="00F6595E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користь для цільової аудиторії проекту;</w:t>
      </w:r>
    </w:p>
    <w:p w:rsidR="00F6595E" w:rsidRPr="00F6595E" w:rsidRDefault="00F6595E" w:rsidP="00F6595E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відповідність запропонованої діяльності цілям і завданням проекту;</w:t>
      </w:r>
    </w:p>
    <w:p w:rsidR="00F6595E" w:rsidRPr="00F6595E" w:rsidRDefault="00F6595E" w:rsidP="00F6595E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довгостроковий вплив проекту;</w:t>
      </w:r>
    </w:p>
    <w:p w:rsidR="00F6595E" w:rsidRPr="00F6595E" w:rsidRDefault="00F6595E" w:rsidP="00F6595E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оригінальність та </w:t>
      </w:r>
      <w:proofErr w:type="spellStart"/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інноваційність</w:t>
      </w:r>
      <w:proofErr w:type="spellEnd"/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проекту;</w:t>
      </w:r>
    </w:p>
    <w:p w:rsidR="00F6595E" w:rsidRPr="00F6595E" w:rsidRDefault="00F6595E" w:rsidP="00F6595E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реалістичність виконання проекту відповідно до запропонованого графіку;</w:t>
      </w:r>
    </w:p>
    <w:p w:rsidR="00F6595E" w:rsidRPr="00F6595E" w:rsidRDefault="00F6595E" w:rsidP="00F6595E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ефективність використання ресурсів;</w:t>
      </w:r>
    </w:p>
    <w:p w:rsidR="00F6595E" w:rsidRPr="00F6595E" w:rsidRDefault="00F6595E" w:rsidP="00F6595E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залучення додаткових ресурсів;</w:t>
      </w:r>
    </w:p>
    <w:p w:rsidR="00F6595E" w:rsidRPr="00F6595E" w:rsidRDefault="00F6595E" w:rsidP="00F6595E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виконання вимог складання бюджету;</w:t>
      </w:r>
    </w:p>
    <w:p w:rsidR="00F6595E" w:rsidRPr="00F6595E" w:rsidRDefault="00F6595E" w:rsidP="00F6595E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готовність конкурсанта укласти договір про спільне утримання об’єкта благоустрою.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3.8. Рішення Конкурсної комісії є підставою для оголошення результатів Конкурсу. 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3.9. Протягом десяти днів після прийняття відповідного рішення Конкурсною комісією Робочий орган надсилає усім його учасникам повідомлення про результати Конкурсу.</w:t>
      </w:r>
    </w:p>
    <w:p w:rsidR="00F6595E" w:rsidRPr="00F6595E" w:rsidRDefault="00F6595E" w:rsidP="00F6595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3.10. Повідомлення про результати Конкурсу публікується у газеті «</w:t>
      </w:r>
      <w:proofErr w:type="spellStart"/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Попаснянський</w:t>
      </w:r>
      <w:proofErr w:type="spellEnd"/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вісник» та на офіційній веб-сторінці міської ради.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Розділ 4. Реалізація проектів та програм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4.1. Реалізація переможцями проектів та програм Конкурсу відбувається відповідно до заходів, передбачених у проектах та програмах.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4.2. Робочий орган здійснює поточний та підсумковий контроль за реалізацією переможцем проекту чи програми.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4.3. Переможець зобов’язаний на вимогу Робочого органу надати всі необхідні документи, що стосуються реалізації проекту чи програми. 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4.4. За підсумками реалізації проекту чи програми, переможець надає описовий та фінансовий звіт.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4.5. Робочий орган оприлюднює інформацію про підтримані та реалізовані проекти на офіційній веб-сторінці міської ради.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Міський голова                                                              Ю.І. Онищенко  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6595E" w:rsidRDefault="00F6595E" w:rsidP="00F6595E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6595E" w:rsidRDefault="00F6595E" w:rsidP="00F6595E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6595E" w:rsidRDefault="00F6595E" w:rsidP="00F6595E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bookmarkStart w:id="0" w:name="_GoBack"/>
      <w:bookmarkEnd w:id="0"/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lastRenderedPageBreak/>
        <w:t>Додаток 3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до рішення міської ради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від __.__.____. № ______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6595E" w:rsidRPr="00F6595E" w:rsidRDefault="00F6595E" w:rsidP="00F65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СКЛАД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Конкурсного комітету  міського конкурсу проектів та програм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розвитку місцевого самоврядування та громадянського суспільства</w:t>
      </w:r>
    </w:p>
    <w:p w:rsidR="00F6595E" w:rsidRPr="00F6595E" w:rsidRDefault="00F6595E" w:rsidP="00F6595E">
      <w:pPr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«</w:t>
      </w:r>
      <w:proofErr w:type="spellStart"/>
      <w:r w:rsidRPr="00F6595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Попасна</w:t>
      </w:r>
      <w:proofErr w:type="spellEnd"/>
      <w:r w:rsidRPr="00F6595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починається з тебе»</w:t>
      </w:r>
    </w:p>
    <w:p w:rsidR="00F6595E" w:rsidRPr="00F6595E" w:rsidRDefault="00F6595E" w:rsidP="00F65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</w:t>
      </w:r>
    </w:p>
    <w:tbl>
      <w:tblPr>
        <w:tblW w:w="9465" w:type="dxa"/>
        <w:tblLayout w:type="fixed"/>
        <w:tblLook w:val="0000" w:firstRow="0" w:lastRow="0" w:firstColumn="0" w:lastColumn="0" w:noHBand="0" w:noVBand="0"/>
      </w:tblPr>
      <w:tblGrid>
        <w:gridCol w:w="4786"/>
        <w:gridCol w:w="4679"/>
      </w:tblGrid>
      <w:tr w:rsidR="00F6595E" w:rsidRPr="00F6595E" w:rsidTr="003522EC">
        <w:tc>
          <w:tcPr>
            <w:tcW w:w="4786" w:type="dxa"/>
          </w:tcPr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Онищенко Юрій</w:t>
            </w:r>
          </w:p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Іванович</w:t>
            </w:r>
          </w:p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Табачинський</w:t>
            </w:r>
            <w:proofErr w:type="spellEnd"/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Михайло </w:t>
            </w:r>
          </w:p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Миколайович</w:t>
            </w:r>
          </w:p>
        </w:tc>
        <w:tc>
          <w:tcPr>
            <w:tcW w:w="4679" w:type="dxa"/>
          </w:tcPr>
          <w:p w:rsidR="00F6595E" w:rsidRPr="00F6595E" w:rsidRDefault="00F6595E" w:rsidP="00F6595E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Попаснянський</w:t>
            </w:r>
            <w:proofErr w:type="spellEnd"/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міський голова, голова Конкурсного комітету;</w:t>
            </w:r>
          </w:p>
          <w:p w:rsidR="00F6595E" w:rsidRPr="00F6595E" w:rsidRDefault="00F6595E" w:rsidP="00F65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F6595E" w:rsidRPr="00F6595E" w:rsidRDefault="00F6595E" w:rsidP="00F6595E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заступник міського голови, заступник голови Конкурсного комітету;</w:t>
            </w:r>
          </w:p>
          <w:p w:rsidR="00F6595E" w:rsidRPr="00F6595E" w:rsidRDefault="00F6595E" w:rsidP="00F6595E">
            <w:pPr>
              <w:tabs>
                <w:tab w:val="left" w:pos="317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F6595E" w:rsidRPr="00F6595E" w:rsidTr="003522EC">
        <w:tc>
          <w:tcPr>
            <w:tcW w:w="4786" w:type="dxa"/>
          </w:tcPr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Бондарева</w:t>
            </w:r>
          </w:p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Марина Олександрівна </w:t>
            </w:r>
          </w:p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679" w:type="dxa"/>
          </w:tcPr>
          <w:p w:rsidR="00F6595E" w:rsidRPr="00F6595E" w:rsidRDefault="00F6595E" w:rsidP="00F6595E">
            <w:pPr>
              <w:numPr>
                <w:ilvl w:val="0"/>
                <w:numId w:val="11"/>
              </w:num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начальник відділу ЖКГ, архітектури, містобудування та землеустрою виконкому міської ради, секретар Конкурсного комітету.</w:t>
            </w:r>
          </w:p>
        </w:tc>
      </w:tr>
    </w:tbl>
    <w:p w:rsidR="00F6595E" w:rsidRPr="00F6595E" w:rsidRDefault="00F6595E" w:rsidP="00F6595E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Члени  Конкурсного комітету:</w:t>
      </w:r>
    </w:p>
    <w:p w:rsidR="00F6595E" w:rsidRPr="00F6595E" w:rsidRDefault="00F6595E" w:rsidP="00F6595E">
      <w:pPr>
        <w:spacing w:after="12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F6595E" w:rsidRPr="00F6595E" w:rsidTr="003522EC">
        <w:tc>
          <w:tcPr>
            <w:tcW w:w="4678" w:type="dxa"/>
          </w:tcPr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Хащенко</w:t>
            </w:r>
            <w:proofErr w:type="spellEnd"/>
          </w:p>
        </w:tc>
        <w:tc>
          <w:tcPr>
            <w:tcW w:w="5103" w:type="dxa"/>
          </w:tcPr>
          <w:p w:rsidR="00F6595E" w:rsidRPr="00F6595E" w:rsidRDefault="00F6595E" w:rsidP="00F6595E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заступник міського голови;</w:t>
            </w:r>
          </w:p>
        </w:tc>
      </w:tr>
      <w:tr w:rsidR="00F6595E" w:rsidRPr="00F6595E" w:rsidTr="003522EC">
        <w:tc>
          <w:tcPr>
            <w:tcW w:w="4678" w:type="dxa"/>
          </w:tcPr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Дмитро Вікторович</w:t>
            </w:r>
          </w:p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Гапотченко</w:t>
            </w:r>
            <w:proofErr w:type="spellEnd"/>
          </w:p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Ірина Вікторівна</w:t>
            </w:r>
          </w:p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Омельченко Яна Сергіївна  </w:t>
            </w:r>
          </w:p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Коваленко Віталій Петрович                                  </w:t>
            </w:r>
          </w:p>
        </w:tc>
        <w:tc>
          <w:tcPr>
            <w:tcW w:w="5103" w:type="dxa"/>
          </w:tcPr>
          <w:p w:rsidR="00F6595E" w:rsidRPr="00F6595E" w:rsidRDefault="00F6595E" w:rsidP="00F6595E">
            <w:pPr>
              <w:tabs>
                <w:tab w:val="left" w:pos="317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F6595E" w:rsidRPr="00F6595E" w:rsidRDefault="00F6595E" w:rsidP="00F6595E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заступник міського голови</w:t>
            </w:r>
            <w:r w:rsidRPr="00F6595E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uk-UA" w:eastAsia="ru-RU"/>
              </w:rPr>
              <w:t>;</w:t>
            </w:r>
          </w:p>
          <w:p w:rsidR="00F6595E" w:rsidRPr="00F6595E" w:rsidRDefault="00F6595E" w:rsidP="00F6595E">
            <w:pPr>
              <w:tabs>
                <w:tab w:val="left" w:pos="317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uk-UA" w:eastAsia="ru-RU"/>
              </w:rPr>
            </w:pPr>
          </w:p>
          <w:p w:rsidR="00F6595E" w:rsidRPr="00F6595E" w:rsidRDefault="00F6595E" w:rsidP="00F6595E">
            <w:pPr>
              <w:tabs>
                <w:tab w:val="left" w:pos="317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uk-UA" w:eastAsia="ru-RU"/>
              </w:rPr>
            </w:pPr>
          </w:p>
          <w:p w:rsidR="00F6595E" w:rsidRPr="00F6595E" w:rsidRDefault="00F6595E" w:rsidP="00F6595E">
            <w:pPr>
              <w:tabs>
                <w:tab w:val="left" w:pos="317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F6595E" w:rsidRPr="00F6595E" w:rsidRDefault="00F6595E" w:rsidP="00F6595E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начальник фінансово – господарського відділу – головний бухгалтер виконавчого комітету </w:t>
            </w:r>
            <w:proofErr w:type="spellStart"/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Попаснянської</w:t>
            </w:r>
            <w:proofErr w:type="spellEnd"/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міської ради;</w:t>
            </w:r>
          </w:p>
          <w:p w:rsidR="00F6595E" w:rsidRPr="00F6595E" w:rsidRDefault="00F6595E" w:rsidP="00F6595E">
            <w:pPr>
              <w:tabs>
                <w:tab w:val="left" w:pos="317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F6595E" w:rsidRPr="00F6595E" w:rsidRDefault="00F6595E" w:rsidP="00F6595E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начальник юридичного відділу виконавчого комітету </w:t>
            </w:r>
            <w:proofErr w:type="spellStart"/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Попаснянської</w:t>
            </w:r>
            <w:proofErr w:type="spellEnd"/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міської ради</w:t>
            </w:r>
          </w:p>
        </w:tc>
      </w:tr>
      <w:tr w:rsidR="00F6595E" w:rsidRPr="00F6595E" w:rsidTr="003522EC">
        <w:tc>
          <w:tcPr>
            <w:tcW w:w="4678" w:type="dxa"/>
          </w:tcPr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Потапенко</w:t>
            </w:r>
            <w:proofErr w:type="spellEnd"/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Олександр</w:t>
            </w:r>
          </w:p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Вікторович</w:t>
            </w:r>
          </w:p>
        </w:tc>
        <w:tc>
          <w:tcPr>
            <w:tcW w:w="5103" w:type="dxa"/>
          </w:tcPr>
          <w:p w:rsidR="00F6595E" w:rsidRPr="00F6595E" w:rsidRDefault="00F6595E" w:rsidP="00F6595E">
            <w:pPr>
              <w:tabs>
                <w:tab w:val="left" w:pos="317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F6595E" w:rsidRPr="00F6595E" w:rsidRDefault="00F6595E" w:rsidP="00F6595E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голова постійної комісії </w:t>
            </w:r>
            <w:proofErr w:type="spellStart"/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Попаснянської</w:t>
            </w:r>
            <w:proofErr w:type="spellEnd"/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міської ради;</w:t>
            </w:r>
          </w:p>
        </w:tc>
      </w:tr>
      <w:tr w:rsidR="00F6595E" w:rsidRPr="00F6595E" w:rsidTr="003522EC">
        <w:tc>
          <w:tcPr>
            <w:tcW w:w="4678" w:type="dxa"/>
          </w:tcPr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Мелюшев</w:t>
            </w:r>
            <w:proofErr w:type="spellEnd"/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Василь </w:t>
            </w:r>
          </w:p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Миколайович</w:t>
            </w:r>
          </w:p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Прокопенко Олександр </w:t>
            </w:r>
          </w:p>
          <w:p w:rsidR="00F6595E" w:rsidRPr="00F6595E" w:rsidRDefault="00F6595E" w:rsidP="00F6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Сергійович</w:t>
            </w:r>
          </w:p>
        </w:tc>
        <w:tc>
          <w:tcPr>
            <w:tcW w:w="5103" w:type="dxa"/>
          </w:tcPr>
          <w:p w:rsidR="00F6595E" w:rsidRPr="00F6595E" w:rsidRDefault="00F6595E" w:rsidP="00F6595E">
            <w:pPr>
              <w:tabs>
                <w:tab w:val="left" w:pos="317"/>
              </w:tabs>
              <w:spacing w:after="0" w:line="240" w:lineRule="auto"/>
              <w:ind w:left="33" w:right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F6595E" w:rsidRPr="00F6595E" w:rsidRDefault="00F6595E" w:rsidP="00F6595E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right="459"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голова постійної комісії </w:t>
            </w:r>
            <w:proofErr w:type="spellStart"/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Попаснянської</w:t>
            </w:r>
            <w:proofErr w:type="spellEnd"/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міської ради;</w:t>
            </w:r>
          </w:p>
          <w:p w:rsidR="00F6595E" w:rsidRPr="00F6595E" w:rsidRDefault="00F6595E" w:rsidP="00F6595E">
            <w:pPr>
              <w:tabs>
                <w:tab w:val="left" w:pos="317"/>
              </w:tabs>
              <w:spacing w:after="0" w:line="240" w:lineRule="auto"/>
              <w:ind w:left="393" w:right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F6595E" w:rsidRPr="00F6595E" w:rsidRDefault="00F6595E" w:rsidP="00F6595E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right="459"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голова постійної комісії </w:t>
            </w:r>
            <w:proofErr w:type="spellStart"/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Попаснянської</w:t>
            </w:r>
            <w:proofErr w:type="spellEnd"/>
            <w:r w:rsidRPr="00F659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міської ради.</w:t>
            </w:r>
          </w:p>
          <w:p w:rsidR="00F6595E" w:rsidRPr="00F6595E" w:rsidRDefault="00F6595E" w:rsidP="00F6595E">
            <w:pPr>
              <w:tabs>
                <w:tab w:val="left" w:pos="317"/>
              </w:tabs>
              <w:spacing w:after="0" w:line="240" w:lineRule="auto"/>
              <w:ind w:left="360" w:right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F6595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Міський голова                                                                Ю.І. Онищенко    </w:t>
      </w: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6595E" w:rsidRPr="00F6595E" w:rsidRDefault="00F6595E" w:rsidP="00F6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4B13B6" w:rsidRDefault="004B13B6"/>
    <w:sectPr w:rsidR="004B13B6" w:rsidSect="002733C3">
      <w:headerReference w:type="default" r:id="rId6"/>
      <w:pgSz w:w="11906" w:h="16838"/>
      <w:pgMar w:top="142" w:right="850" w:bottom="426" w:left="1985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7A" w:rsidRPr="00A2697A" w:rsidRDefault="00F6595E" w:rsidP="00A2697A">
    <w:pPr>
      <w:pStyle w:val="a3"/>
      <w:jc w:val="center"/>
      <w:rPr>
        <w:lang w:val="uk-UA"/>
      </w:rPr>
    </w:pPr>
  </w:p>
  <w:p w:rsidR="00394EB1" w:rsidRDefault="00F659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̶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01F70784"/>
    <w:multiLevelType w:val="hybridMultilevel"/>
    <w:tmpl w:val="00E23BF8"/>
    <w:lvl w:ilvl="0" w:tplc="D1AE9B06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55948"/>
    <w:multiLevelType w:val="hybridMultilevel"/>
    <w:tmpl w:val="BA2CC9C4"/>
    <w:lvl w:ilvl="0" w:tplc="A5AE7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F7C49"/>
    <w:multiLevelType w:val="hybridMultilevel"/>
    <w:tmpl w:val="9096665A"/>
    <w:lvl w:ilvl="0" w:tplc="A5AE7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732A7"/>
    <w:multiLevelType w:val="hybridMultilevel"/>
    <w:tmpl w:val="DC147314"/>
    <w:lvl w:ilvl="0" w:tplc="A5AE71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E6285"/>
    <w:multiLevelType w:val="hybridMultilevel"/>
    <w:tmpl w:val="6292FF5A"/>
    <w:lvl w:ilvl="0" w:tplc="6A7443D2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B2EB0"/>
    <w:multiLevelType w:val="hybridMultilevel"/>
    <w:tmpl w:val="9CF00E92"/>
    <w:lvl w:ilvl="0" w:tplc="A5AE7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00DBB"/>
    <w:multiLevelType w:val="hybridMultilevel"/>
    <w:tmpl w:val="E7BCA4B8"/>
    <w:lvl w:ilvl="0" w:tplc="0409000F">
      <w:start w:val="1"/>
      <w:numFmt w:val="decimal"/>
      <w:lvlText w:val="%1."/>
      <w:lvlJc w:val="left"/>
      <w:pPr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 w15:restartNumberingAfterBreak="0">
    <w:nsid w:val="5AEE33E0"/>
    <w:multiLevelType w:val="hybridMultilevel"/>
    <w:tmpl w:val="B03219D0"/>
    <w:lvl w:ilvl="0" w:tplc="A5AE7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122B7"/>
    <w:multiLevelType w:val="hybridMultilevel"/>
    <w:tmpl w:val="FB269DD0"/>
    <w:lvl w:ilvl="0" w:tplc="A330D0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F46E2"/>
    <w:multiLevelType w:val="hybridMultilevel"/>
    <w:tmpl w:val="2B861A08"/>
    <w:lvl w:ilvl="0" w:tplc="2482D40A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20EE5"/>
    <w:multiLevelType w:val="hybridMultilevel"/>
    <w:tmpl w:val="8F04032E"/>
    <w:lvl w:ilvl="0" w:tplc="9B4C5A0E">
      <w:start w:val="9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BB"/>
    <w:rsid w:val="004B13B6"/>
    <w:rsid w:val="004F31BB"/>
    <w:rsid w:val="00F6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B80DA-3BB8-4A02-A35B-729597A8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3264</Words>
  <Characters>18609</Characters>
  <Application>Microsoft Office Word</Application>
  <DocSecurity>0</DocSecurity>
  <Lines>155</Lines>
  <Paragraphs>43</Paragraphs>
  <ScaleCrop>false</ScaleCrop>
  <Company/>
  <LinksUpToDate>false</LinksUpToDate>
  <CharactersWithSpaces>21830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2020-04-08T07:37:00Z</dcterms:created>
  <dcterms:modified xsi:type="dcterms:W3CDTF">2020-04-08T07:39:00Z</dcterms:modified>
</cp:coreProperties>
</file>