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1" w:rsidRPr="003C3FA1" w:rsidRDefault="003C3FA1" w:rsidP="003C3FA1">
      <w:pPr>
        <w:pStyle w:val="21"/>
        <w:tabs>
          <w:tab w:val="center" w:pos="4693"/>
          <w:tab w:val="right" w:pos="9387"/>
        </w:tabs>
        <w:ind w:right="-32"/>
        <w:jc w:val="right"/>
        <w:rPr>
          <w:sz w:val="22"/>
          <w:szCs w:val="8"/>
          <w:lang w:val="ru-RU"/>
        </w:rPr>
      </w:pPr>
      <w:r w:rsidRPr="003C3FA1">
        <w:rPr>
          <w:sz w:val="22"/>
          <w:szCs w:val="8"/>
          <w:lang w:val="ru-RU"/>
        </w:rPr>
        <w:t>ПРО</w:t>
      </w:r>
      <w:bookmarkStart w:id="0" w:name="_GoBack"/>
      <w:bookmarkEnd w:id="0"/>
      <w:r w:rsidRPr="003C3FA1">
        <w:rPr>
          <w:sz w:val="22"/>
          <w:szCs w:val="8"/>
          <w:lang w:val="ru-RU"/>
        </w:rPr>
        <w:t>ЕКТ</w:t>
      </w:r>
    </w:p>
    <w:p w:rsidR="003C3FA1" w:rsidRDefault="003C3FA1" w:rsidP="00383131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  <w:lang w:val="ru-RU"/>
        </w:rPr>
      </w:pPr>
    </w:p>
    <w:p w:rsidR="003C3FA1" w:rsidRDefault="003C3FA1" w:rsidP="00383131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  <w:lang w:val="ru-RU"/>
        </w:rPr>
      </w:pPr>
    </w:p>
    <w:p w:rsidR="003C3FA1" w:rsidRDefault="003C3FA1" w:rsidP="00383131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  <w:lang w:val="ru-RU"/>
        </w:rPr>
      </w:pPr>
    </w:p>
    <w:p w:rsidR="003C3FA1" w:rsidRDefault="003C3FA1" w:rsidP="00383131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  <w:lang w:val="ru-RU"/>
        </w:rPr>
      </w:pPr>
    </w:p>
    <w:p w:rsidR="00383131" w:rsidRPr="00710546" w:rsidRDefault="00383131" w:rsidP="00383131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 wp14:anchorId="2195067C" wp14:editId="6D268E7F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31" w:rsidRPr="00710546" w:rsidRDefault="00383131" w:rsidP="00383131">
      <w:pPr>
        <w:pStyle w:val="21"/>
        <w:ind w:right="400"/>
        <w:jc w:val="center"/>
        <w:rPr>
          <w:sz w:val="28"/>
          <w:szCs w:val="28"/>
        </w:rPr>
      </w:pPr>
    </w:p>
    <w:p w:rsidR="00383131" w:rsidRPr="00710546" w:rsidRDefault="00383131" w:rsidP="00383131">
      <w:pPr>
        <w:pStyle w:val="3"/>
        <w:spacing w:before="0" w:after="0" w:line="240" w:lineRule="auto"/>
        <w:ind w:left="-567" w:right="-284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710546">
        <w:rPr>
          <w:rFonts w:ascii="Times New Roman" w:hAnsi="Times New Roman"/>
          <w:bCs w:val="0"/>
          <w:sz w:val="28"/>
          <w:szCs w:val="28"/>
          <w:lang w:val="uk-UA"/>
        </w:rPr>
        <w:t>УКРАЇНА</w:t>
      </w:r>
    </w:p>
    <w:p w:rsidR="00383131" w:rsidRPr="00710546" w:rsidRDefault="00383131" w:rsidP="00383131">
      <w:pPr>
        <w:pStyle w:val="4"/>
        <w:spacing w:before="0" w:after="0" w:line="240" w:lineRule="auto"/>
        <w:ind w:left="-567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ЛУГАНСЬКА   ОБЛАСТЬ</w:t>
      </w:r>
    </w:p>
    <w:p w:rsidR="00383131" w:rsidRPr="00710546" w:rsidRDefault="00383131" w:rsidP="00383131">
      <w:pPr>
        <w:pStyle w:val="2"/>
        <w:spacing w:before="0" w:after="0" w:line="240" w:lineRule="auto"/>
        <w:ind w:left="-567" w:right="-5"/>
        <w:jc w:val="center"/>
        <w:rPr>
          <w:rFonts w:ascii="Times New Roman" w:hAnsi="Times New Roman"/>
          <w:bCs w:val="0"/>
          <w:i w:val="0"/>
          <w:lang w:val="uk-UA"/>
        </w:rPr>
      </w:pPr>
      <w:r w:rsidRPr="00710546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383131" w:rsidRPr="00710546" w:rsidRDefault="00383131" w:rsidP="00383131">
      <w:pPr>
        <w:pStyle w:val="4"/>
        <w:tabs>
          <w:tab w:val="center" w:pos="4860"/>
          <w:tab w:val="right" w:pos="9720"/>
        </w:tabs>
        <w:spacing w:before="0" w:after="0" w:line="240" w:lineRule="auto"/>
        <w:ind w:left="-567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ВИКОНАВЧИЙ КОМІТЕТ</w:t>
      </w:r>
    </w:p>
    <w:p w:rsidR="00383131" w:rsidRPr="00710546" w:rsidRDefault="00383131" w:rsidP="00383131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3131" w:rsidRPr="00710546" w:rsidRDefault="00383131" w:rsidP="00383131">
      <w:pPr>
        <w:tabs>
          <w:tab w:val="left" w:pos="3600"/>
        </w:tabs>
        <w:spacing w:line="240" w:lineRule="auto"/>
        <w:jc w:val="center"/>
        <w:rPr>
          <w:b/>
          <w:szCs w:val="28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РIШЕННЯ</w:t>
      </w:r>
    </w:p>
    <w:p w:rsidR="00383131" w:rsidRPr="00710546" w:rsidRDefault="00383131" w:rsidP="00383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вересня 2017</w:t>
      </w:r>
      <w:r w:rsidRPr="00710546">
        <w:rPr>
          <w:rFonts w:ascii="Times New Roman" w:hAnsi="Times New Roman" w:cs="Times New Roman"/>
          <w:sz w:val="24"/>
          <w:szCs w:val="24"/>
        </w:rPr>
        <w:t xml:space="preserve"> р.                                          м. Попасна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№ </w:t>
      </w:r>
    </w:p>
    <w:p w:rsidR="00383131" w:rsidRPr="00710546" w:rsidRDefault="00383131" w:rsidP="0038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546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введення у дію рішення </w:t>
      </w: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конкурсної комісії з проведення</w:t>
      </w: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конкурсу щодо надання послуг</w:t>
      </w: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 вивезення побутових відходів </w:t>
      </w: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мікрорайону «Центральна </w:t>
      </w:r>
    </w:p>
    <w:p w:rsidR="00383131" w:rsidRPr="00710546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частина міста» </w:t>
      </w:r>
    </w:p>
    <w:p w:rsidR="00383131" w:rsidRPr="00710546" w:rsidRDefault="00383131" w:rsidP="003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31" w:rsidRPr="00710546" w:rsidRDefault="00383131" w:rsidP="003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Відповідно до ст. 28 Закону України «Про житлово-комунальні послуги», ст. 35-1 Закону України «Про відходи»,  постанови Кабінету Міністрів України  від 16.11.2011 № 1173 «Питання надання послуг з вивезення побутових відходів», протоколу засідання конкурсної комісії з проведення конкурсу щодо надання послуг з вивезення побутових відходів від 31.08.2017 № 5,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 «а» ст.30, ст. 59, ст.73 Закону України «Про місцеве самоврядування в Україні», виконавчий комітет Попаснянської міської ради </w:t>
      </w:r>
    </w:p>
    <w:p w:rsidR="00383131" w:rsidRPr="00710546" w:rsidRDefault="00383131" w:rsidP="003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131" w:rsidRPr="00710546" w:rsidRDefault="00383131" w:rsidP="003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383131" w:rsidRPr="00710546" w:rsidRDefault="00383131" w:rsidP="003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131" w:rsidRPr="00521CAE" w:rsidRDefault="00383131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у дію рішення конкурсної комісії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протокол № 5 від 31.08.2017  з визначення переможця конкурсу щодо надання послуг з вивезення побутових відходів по мікрорайону «Центральна частина міста» (додається</w:t>
      </w:r>
      <w:r w:rsidRPr="00710546">
        <w:rPr>
          <w:rFonts w:ascii="Times New Roman" w:hAnsi="Times New Roman" w:cs="Times New Roman"/>
          <w:bCs/>
          <w:sz w:val="24"/>
          <w:szCs w:val="24"/>
        </w:rPr>
        <w:t>).</w:t>
      </w:r>
    </w:p>
    <w:p w:rsidR="00383131" w:rsidRPr="00521CAE" w:rsidRDefault="00383131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Переможець конкурсу - ПП «ЦЕНТРОГРАД-ПОПАСНА» (код ЄДРПОУ 37928578) має право надавати послуги з вивезення побутових відходів по мікрорайону «Центральна частина міста» протягом одного року з моменту підписання договору.</w:t>
      </w:r>
    </w:p>
    <w:p w:rsidR="00383131" w:rsidRPr="00EC29EC" w:rsidRDefault="00383131" w:rsidP="003831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Призначити виконавцем послуг з вивезення побутових відходів по мікрорайону «Центральна частина міста» </w:t>
      </w:r>
      <w:r>
        <w:rPr>
          <w:rFonts w:ascii="Times New Roman" w:hAnsi="Times New Roman" w:cs="Times New Roman"/>
          <w:bCs/>
          <w:sz w:val="24"/>
          <w:szCs w:val="24"/>
        </w:rPr>
        <w:t>ПП «ЦЕНТРОГРАД-ПОПАСНА» (код ЄДРПОУ 37928578).</w:t>
      </w:r>
    </w:p>
    <w:p w:rsidR="00383131" w:rsidRPr="00EC29EC" w:rsidRDefault="00383131" w:rsidP="003831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EC29EC">
        <w:rPr>
          <w:rFonts w:ascii="Times New Roman" w:hAnsi="Times New Roman" w:cs="Times New Roman"/>
          <w:sz w:val="24"/>
          <w:szCs w:val="28"/>
        </w:rPr>
        <w:t>Укласти договір з ПП «Центроград-Попасна»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(код ЄДРПОУ 37928578)</w:t>
      </w:r>
      <w:r w:rsidRPr="00EC29EC">
        <w:rPr>
          <w:rFonts w:ascii="Times New Roman" w:hAnsi="Times New Roman" w:cs="Times New Roman"/>
          <w:sz w:val="24"/>
          <w:szCs w:val="28"/>
        </w:rPr>
        <w:t xml:space="preserve"> на виконання послуг з вивезення побутових відходів на території міста Попасна по мікрорайону «Центральна частина міста» строком на 12 місяців</w:t>
      </w:r>
      <w:r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383131" w:rsidRPr="00710546" w:rsidRDefault="00383131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заступника міського голови Хащенка Д.В.</w:t>
      </w:r>
      <w:r>
        <w:rPr>
          <w:rFonts w:ascii="Times New Roman" w:hAnsi="Times New Roman" w:cs="Times New Roman"/>
          <w:sz w:val="24"/>
          <w:szCs w:val="24"/>
        </w:rPr>
        <w:t>, відділ житлово-комунального господарства, архітектури, містобудування та землеустрою (Бондарева М.О.)</w:t>
      </w:r>
    </w:p>
    <w:p w:rsidR="00383131" w:rsidRPr="00710546" w:rsidRDefault="00383131" w:rsidP="00383131">
      <w:pPr>
        <w:pStyle w:val="a3"/>
        <w:ind w:left="900"/>
      </w:pPr>
    </w:p>
    <w:p w:rsidR="00383131" w:rsidRPr="00710546" w:rsidRDefault="00383131" w:rsidP="00383131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Ю.І.Онищенко</w:t>
      </w:r>
    </w:p>
    <w:p w:rsidR="00383131" w:rsidRDefault="00383131" w:rsidP="00383131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131" w:rsidRPr="00710546" w:rsidRDefault="00383131" w:rsidP="00383131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Підготувала: Бондарева, 2-10-89</w:t>
      </w:r>
    </w:p>
    <w:p w:rsidR="0017300E" w:rsidRDefault="0017300E"/>
    <w:sectPr w:rsidR="0017300E" w:rsidSect="003C3F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A1" w:rsidRDefault="003C3FA1" w:rsidP="003C3FA1">
      <w:pPr>
        <w:spacing w:after="0" w:line="240" w:lineRule="auto"/>
      </w:pPr>
      <w:r>
        <w:separator/>
      </w:r>
    </w:p>
  </w:endnote>
  <w:endnote w:type="continuationSeparator" w:id="0">
    <w:p w:rsidR="003C3FA1" w:rsidRDefault="003C3FA1" w:rsidP="003C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A1" w:rsidRDefault="003C3FA1" w:rsidP="003C3FA1">
      <w:pPr>
        <w:spacing w:after="0" w:line="240" w:lineRule="auto"/>
      </w:pPr>
      <w:r>
        <w:separator/>
      </w:r>
    </w:p>
  </w:footnote>
  <w:footnote w:type="continuationSeparator" w:id="0">
    <w:p w:rsidR="003C3FA1" w:rsidRDefault="003C3FA1" w:rsidP="003C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03FD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1"/>
    <w:rsid w:val="000163BA"/>
    <w:rsid w:val="00027DB6"/>
    <w:rsid w:val="000503B8"/>
    <w:rsid w:val="00050F0F"/>
    <w:rsid w:val="00077FBD"/>
    <w:rsid w:val="00091F6B"/>
    <w:rsid w:val="000D1F7B"/>
    <w:rsid w:val="000D1FE5"/>
    <w:rsid w:val="0017300E"/>
    <w:rsid w:val="00180D9A"/>
    <w:rsid w:val="001936E2"/>
    <w:rsid w:val="001E1BED"/>
    <w:rsid w:val="00241B0B"/>
    <w:rsid w:val="002567B2"/>
    <w:rsid w:val="00267F0A"/>
    <w:rsid w:val="002B0B3D"/>
    <w:rsid w:val="002B7F24"/>
    <w:rsid w:val="002D64AC"/>
    <w:rsid w:val="00333286"/>
    <w:rsid w:val="00336FC8"/>
    <w:rsid w:val="003478DA"/>
    <w:rsid w:val="00351544"/>
    <w:rsid w:val="00351793"/>
    <w:rsid w:val="00354FE7"/>
    <w:rsid w:val="00355D02"/>
    <w:rsid w:val="00356ACA"/>
    <w:rsid w:val="00383131"/>
    <w:rsid w:val="003B760B"/>
    <w:rsid w:val="003C3FA1"/>
    <w:rsid w:val="003F0DEA"/>
    <w:rsid w:val="00443A06"/>
    <w:rsid w:val="004A5EED"/>
    <w:rsid w:val="004E502B"/>
    <w:rsid w:val="0051047A"/>
    <w:rsid w:val="00543F64"/>
    <w:rsid w:val="00580C2B"/>
    <w:rsid w:val="00580E43"/>
    <w:rsid w:val="005A0EA9"/>
    <w:rsid w:val="005A19D9"/>
    <w:rsid w:val="0069445E"/>
    <w:rsid w:val="006A065C"/>
    <w:rsid w:val="006D4F22"/>
    <w:rsid w:val="00726166"/>
    <w:rsid w:val="00793DAD"/>
    <w:rsid w:val="007A2C5B"/>
    <w:rsid w:val="0082373A"/>
    <w:rsid w:val="0083352B"/>
    <w:rsid w:val="008477D4"/>
    <w:rsid w:val="0086057A"/>
    <w:rsid w:val="008855C3"/>
    <w:rsid w:val="008D15FF"/>
    <w:rsid w:val="008F601C"/>
    <w:rsid w:val="0090464A"/>
    <w:rsid w:val="00913767"/>
    <w:rsid w:val="00934697"/>
    <w:rsid w:val="009374B3"/>
    <w:rsid w:val="00984864"/>
    <w:rsid w:val="00995C95"/>
    <w:rsid w:val="009F4BAF"/>
    <w:rsid w:val="009F4CE8"/>
    <w:rsid w:val="00A449EE"/>
    <w:rsid w:val="00A45042"/>
    <w:rsid w:val="00A56329"/>
    <w:rsid w:val="00A74454"/>
    <w:rsid w:val="00A771FE"/>
    <w:rsid w:val="00AA201B"/>
    <w:rsid w:val="00B16802"/>
    <w:rsid w:val="00B22E50"/>
    <w:rsid w:val="00B73A83"/>
    <w:rsid w:val="00BB0143"/>
    <w:rsid w:val="00BB3ECA"/>
    <w:rsid w:val="00C16A99"/>
    <w:rsid w:val="00C2542A"/>
    <w:rsid w:val="00C31F93"/>
    <w:rsid w:val="00C329E8"/>
    <w:rsid w:val="00D0340F"/>
    <w:rsid w:val="00D4375C"/>
    <w:rsid w:val="00D92E69"/>
    <w:rsid w:val="00DA6AE8"/>
    <w:rsid w:val="00DD126A"/>
    <w:rsid w:val="00DE3A85"/>
    <w:rsid w:val="00DE41F3"/>
    <w:rsid w:val="00E1078E"/>
    <w:rsid w:val="00E51561"/>
    <w:rsid w:val="00E85010"/>
    <w:rsid w:val="00F000CE"/>
    <w:rsid w:val="00F02B91"/>
    <w:rsid w:val="00F539C3"/>
    <w:rsid w:val="00F87135"/>
    <w:rsid w:val="00F96FA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31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383131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83131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3131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131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83131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83131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383131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383131"/>
    <w:rPr>
      <w:sz w:val="24"/>
      <w:szCs w:val="24"/>
      <w:lang w:val="uk-UA" w:eastAsia="x-none"/>
    </w:rPr>
  </w:style>
  <w:style w:type="paragraph" w:customStyle="1" w:styleId="21">
    <w:name w:val="Обычный2"/>
    <w:rsid w:val="0038313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3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131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7">
    <w:name w:val="header"/>
    <w:basedOn w:val="a"/>
    <w:link w:val="a8"/>
    <w:rsid w:val="003C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C3FA1"/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a9">
    <w:name w:val="footer"/>
    <w:basedOn w:val="a"/>
    <w:link w:val="aa"/>
    <w:rsid w:val="003C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C3FA1"/>
    <w:rPr>
      <w:rFonts w:ascii="Calibri" w:hAnsi="Calibri" w:cs="Calibri"/>
      <w:color w:val="000000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31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383131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83131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3131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131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83131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83131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383131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383131"/>
    <w:rPr>
      <w:sz w:val="24"/>
      <w:szCs w:val="24"/>
      <w:lang w:val="uk-UA" w:eastAsia="x-none"/>
    </w:rPr>
  </w:style>
  <w:style w:type="paragraph" w:customStyle="1" w:styleId="21">
    <w:name w:val="Обычный2"/>
    <w:rsid w:val="0038313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3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131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7">
    <w:name w:val="header"/>
    <w:basedOn w:val="a"/>
    <w:link w:val="a8"/>
    <w:rsid w:val="003C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C3FA1"/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a9">
    <w:name w:val="footer"/>
    <w:basedOn w:val="a"/>
    <w:link w:val="aa"/>
    <w:rsid w:val="003C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C3FA1"/>
    <w:rPr>
      <w:rFonts w:ascii="Calibri" w:hAnsi="Calibri" w:cs="Calibri"/>
      <w:color w:val="00000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1729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admin</cp:lastModifiedBy>
  <cp:revision>2</cp:revision>
  <dcterms:created xsi:type="dcterms:W3CDTF">2017-09-04T14:03:00Z</dcterms:created>
  <dcterms:modified xsi:type="dcterms:W3CDTF">2017-09-05T05:11:00Z</dcterms:modified>
</cp:coreProperties>
</file>