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A25CD6" w:rsidP="00D57039">
      <w:pPr>
        <w:pStyle w:val="a3"/>
        <w:jc w:val="right"/>
        <w:rPr>
          <w:lang w:val="en-US"/>
        </w:rPr>
      </w:pPr>
      <w:r>
        <w:rPr>
          <w:lang w:val="uk-UA"/>
        </w:rPr>
        <w:t>ПРОЄКТ</w:t>
      </w:r>
      <w:r w:rsidR="00B341C9">
        <w:rPr>
          <w:lang w:val="uk-UA"/>
        </w:rPr>
        <w:t xml:space="preserve"> </w:t>
      </w:r>
      <w:r w:rsidR="002D0455">
        <w:t xml:space="preserve"> </w:t>
      </w:r>
      <w:r w:rsidR="008810B1">
        <w:t xml:space="preserve"> </w:t>
      </w:r>
      <w:r w:rsidR="00250EC3">
        <w:t xml:space="preserve"> </w:t>
      </w:r>
      <w:r w:rsidR="00370EB6">
        <w:t xml:space="preserve"> </w:t>
      </w:r>
      <w:r w:rsidR="00B81FCA" w:rsidRPr="003A0F0D">
        <w:t xml:space="preserve">                                             </w:t>
      </w:r>
      <w:r w:rsidR="004D6ADC">
        <w:rPr>
          <w:lang w:val="uk-UA"/>
        </w:rPr>
        <w:t xml:space="preserve"> </w:t>
      </w:r>
      <w:r w:rsidR="00B81FCA" w:rsidRPr="003A0F0D">
        <w:t xml:space="preserve">   </w:t>
      </w:r>
      <w:r w:rsidR="00CF3060">
        <w:t xml:space="preserve"> </w:t>
      </w:r>
      <w:r w:rsidR="00B81FCA" w:rsidRPr="006E5C32">
        <w:t xml:space="preserve">                                              </w:t>
      </w:r>
      <w:r w:rsidR="00E53844" w:rsidRPr="006E5C32">
        <w:t xml:space="preserve">                       </w:t>
      </w:r>
      <w:r w:rsidR="008F3CFF" w:rsidRPr="006E5C32"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B81FCA">
      <w:pPr>
        <w:pStyle w:val="1"/>
        <w:rPr>
          <w:b/>
          <w:sz w:val="24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600907" w:rsidP="00B81FCA">
      <w:pPr>
        <w:pStyle w:val="1"/>
        <w:rPr>
          <w:b/>
          <w:szCs w:val="28"/>
        </w:rPr>
      </w:pPr>
      <w:r>
        <w:rPr>
          <w:b/>
          <w:szCs w:val="28"/>
        </w:rPr>
        <w:t xml:space="preserve">  </w:t>
      </w:r>
      <w:r w:rsidR="00B81FCA"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Pr="003A0F0D" w:rsidRDefault="00A25CD6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C912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68121C">
        <w:rPr>
          <w:sz w:val="28"/>
          <w:szCs w:val="28"/>
          <w:lang w:val="uk-UA"/>
        </w:rPr>
        <w:t xml:space="preserve"> 2019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 w:rsidR="00B53F33">
        <w:rPr>
          <w:sz w:val="28"/>
          <w:szCs w:val="28"/>
          <w:lang w:val="uk-UA"/>
        </w:rPr>
        <w:t xml:space="preserve">     </w:t>
      </w:r>
      <w:r w:rsidR="00E7394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</w:t>
      </w:r>
      <w:r w:rsidR="004D6ADC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 xml:space="preserve"> №</w:t>
      </w:r>
      <w:r w:rsidR="00370EB6">
        <w:rPr>
          <w:sz w:val="28"/>
          <w:szCs w:val="28"/>
          <w:lang w:val="uk-UA"/>
        </w:rPr>
        <w:t xml:space="preserve"> </w:t>
      </w:r>
    </w:p>
    <w:p w:rsidR="007602CA" w:rsidRPr="00F858FB" w:rsidRDefault="007602CA" w:rsidP="009C3533">
      <w:pPr>
        <w:rPr>
          <w:sz w:val="18"/>
          <w:szCs w:val="1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двоставкового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806F3B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двоставковий тариф на теплову енергію, що виробляється з використанням природного газу </w:t>
      </w:r>
      <w:r w:rsidR="00F140DE">
        <w:rPr>
          <w:lang w:val="uk-UA"/>
        </w:rPr>
        <w:t xml:space="preserve"> 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40234E">
        <w:rPr>
          <w:lang w:val="uk-UA"/>
        </w:rPr>
        <w:t>керуючись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A25CD6">
        <w:rPr>
          <w:lang w:val="uk-UA"/>
        </w:rPr>
        <w:t xml:space="preserve"> </w:t>
      </w:r>
      <w:r w:rsidR="00A74921">
        <w:rPr>
          <w:lang w:val="uk-UA"/>
        </w:rPr>
        <w:t>відповідно</w:t>
      </w:r>
      <w:r w:rsidR="00306DD6">
        <w:rPr>
          <w:lang w:val="uk-UA"/>
        </w:rPr>
        <w:t xml:space="preserve"> до</w:t>
      </w:r>
      <w:r w:rsidR="00A74921">
        <w:rPr>
          <w:lang w:val="uk-UA"/>
        </w:rPr>
        <w:t xml:space="preserve"> </w:t>
      </w:r>
      <w:r w:rsidR="00A25CD6">
        <w:rPr>
          <w:lang w:val="uk-UA"/>
        </w:rPr>
        <w:t>Порядк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</w:t>
      </w:r>
      <w:r w:rsidR="00A74921">
        <w:rPr>
          <w:lang w:val="uk-UA"/>
        </w:rPr>
        <w:t>ого</w:t>
      </w:r>
      <w:r w:rsidR="00A25CD6"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12.09.2018 № 239, наказ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Міністерства регіонального розвитку, будівництва та житлово-комунального господарства України» від 17.07.2019 № 162 «Про затвердження Примірних форм,</w:t>
      </w:r>
      <w:r w:rsidR="00806F3B">
        <w:rPr>
          <w:lang w:val="uk-UA"/>
        </w:rPr>
        <w:t xml:space="preserve"> необхідних для розрахунку двоставкових тарифів на теплову енергію, послуги з постачання теплової енергії і постачання гарячої води», </w:t>
      </w:r>
      <w:r w:rsidR="00A25CD6">
        <w:rPr>
          <w:lang w:val="uk-UA"/>
        </w:rPr>
        <w:t xml:space="preserve"> </w:t>
      </w:r>
      <w:r w:rsidR="00806F3B">
        <w:rPr>
          <w:lang w:val="uk-UA"/>
        </w:rPr>
        <w:t>Порядк</w:t>
      </w:r>
      <w:r w:rsidR="00A74921">
        <w:rPr>
          <w:lang w:val="uk-UA"/>
        </w:rPr>
        <w:t>у</w:t>
      </w:r>
      <w:r w:rsidR="00A15AA5">
        <w:rPr>
          <w:lang w:val="uk-UA"/>
        </w:rPr>
        <w:t xml:space="preserve"> </w:t>
      </w:r>
      <w:r w:rsidR="00806F3B" w:rsidRPr="00A6625C">
        <w:rPr>
          <w:bCs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DB31CD" w:rsidRPr="00806F3B">
        <w:rPr>
          <w:bCs/>
          <w:lang w:val="uk-UA"/>
        </w:rPr>
        <w:t>,</w:t>
      </w:r>
      <w:r w:rsidR="00DB31CD" w:rsidRPr="00DB31CD">
        <w:rPr>
          <w:bCs/>
          <w:lang w:val="uk-UA"/>
        </w:rPr>
        <w:t xml:space="preserve"> затверджен</w:t>
      </w:r>
      <w:r w:rsidR="00A74921">
        <w:rPr>
          <w:bCs/>
          <w:lang w:val="uk-UA"/>
        </w:rPr>
        <w:t>ого</w:t>
      </w:r>
      <w:r w:rsidR="00DB31CD" w:rsidRPr="00DB31CD">
        <w:rPr>
          <w:bCs/>
          <w:lang w:val="uk-UA"/>
        </w:rPr>
        <w:t xml:space="preserve"> постановою </w:t>
      </w:r>
      <w:r w:rsidR="00DB31CD" w:rsidRPr="00725FA0">
        <w:rPr>
          <w:lang w:val="uk-UA"/>
        </w:rPr>
        <w:t xml:space="preserve">Кабінету Міністрів України </w:t>
      </w:r>
      <w:r w:rsidR="00DB31CD" w:rsidRPr="00DB31CD">
        <w:rPr>
          <w:bCs/>
          <w:lang w:val="uk-UA"/>
        </w:rPr>
        <w:t xml:space="preserve">від </w:t>
      </w:r>
      <w:r w:rsidR="00DB31CD">
        <w:rPr>
          <w:bCs/>
          <w:lang w:val="uk-UA"/>
        </w:rPr>
        <w:t>0</w:t>
      </w:r>
      <w:r w:rsidR="00DB31CD" w:rsidRPr="00DB31CD">
        <w:rPr>
          <w:bCs/>
          <w:lang w:val="uk-UA"/>
        </w:rPr>
        <w:t>1.06.</w:t>
      </w:r>
      <w:r w:rsidR="00F140DE">
        <w:rPr>
          <w:bCs/>
          <w:lang w:val="uk-UA"/>
        </w:rPr>
        <w:t>20</w:t>
      </w:r>
      <w:r w:rsidR="00DB31CD">
        <w:rPr>
          <w:bCs/>
          <w:lang w:val="uk-UA"/>
        </w:rPr>
        <w:t>11 №</w:t>
      </w:r>
      <w:r w:rsidR="0040234E">
        <w:rPr>
          <w:bCs/>
          <w:lang w:val="uk-UA"/>
        </w:rPr>
        <w:t xml:space="preserve"> </w:t>
      </w:r>
      <w:r w:rsidR="00DB31CD">
        <w:rPr>
          <w:bCs/>
          <w:lang w:val="uk-UA"/>
        </w:rPr>
        <w:t xml:space="preserve">869 (зі змінами), </w:t>
      </w:r>
      <w:r w:rsidR="00A74921">
        <w:rPr>
          <w:bCs/>
          <w:lang w:val="uk-UA"/>
        </w:rPr>
        <w:t>П</w:t>
      </w:r>
      <w:r w:rsidR="00A6625C">
        <w:rPr>
          <w:bCs/>
          <w:lang w:val="uk-UA"/>
        </w:rPr>
        <w:t>орядк</w:t>
      </w:r>
      <w:r w:rsidR="00A74921">
        <w:rPr>
          <w:bCs/>
          <w:lang w:val="uk-UA"/>
        </w:rPr>
        <w:t>у</w:t>
      </w:r>
      <w:r w:rsidR="00A6625C">
        <w:rPr>
          <w:bCs/>
          <w:lang w:val="uk-UA"/>
        </w:rPr>
        <w:t xml:space="preserve"> </w:t>
      </w:r>
      <w:r w:rsidR="002B5BAC">
        <w:rPr>
          <w:bCs/>
          <w:lang w:val="uk-UA"/>
        </w:rPr>
        <w:t>інформування</w:t>
      </w:r>
      <w:r w:rsidR="00A6625C">
        <w:rPr>
          <w:bCs/>
          <w:lang w:val="uk-UA"/>
        </w:rPr>
        <w:t xml:space="preserve"> споживачів про намір зміни цін/тарифів на комунальні послуги з </w:t>
      </w:r>
      <w:r w:rsidR="002B5BAC">
        <w:rPr>
          <w:bCs/>
          <w:lang w:val="uk-UA"/>
        </w:rPr>
        <w:t>обґрунтуванням</w:t>
      </w:r>
      <w:r w:rsidR="00A6625C">
        <w:rPr>
          <w:bCs/>
          <w:lang w:val="uk-UA"/>
        </w:rPr>
        <w:t xml:space="preserve"> такої необхідності, затверджен</w:t>
      </w:r>
      <w:r w:rsidR="00A74921">
        <w:rPr>
          <w:bCs/>
          <w:lang w:val="uk-UA"/>
        </w:rPr>
        <w:t>ого</w:t>
      </w:r>
      <w:r w:rsidR="00A6625C">
        <w:rPr>
          <w:bCs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05.06.2018 № 130, </w:t>
      </w:r>
      <w:r w:rsidR="00A74921">
        <w:rPr>
          <w:bCs/>
          <w:lang w:val="uk-UA"/>
        </w:rPr>
        <w:t xml:space="preserve">керуючись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двоставковий тариф на теплову енергію, що виробляється з використанням природного газу ТОВ «ДЕМ І К»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8C53C3" w:rsidRPr="00F858FB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F858FB">
        <w:rPr>
          <w:lang w:val="uk-UA"/>
        </w:rPr>
        <w:t>опаснянської міської ради від 24.04</w:t>
      </w:r>
      <w:r w:rsidR="00446BB2">
        <w:rPr>
          <w:lang w:val="uk-UA"/>
        </w:rPr>
        <w:t>.2019</w:t>
      </w:r>
      <w:r w:rsidR="00A731C1" w:rsidRPr="00725FA0">
        <w:rPr>
          <w:lang w:val="uk-UA"/>
        </w:rPr>
        <w:t xml:space="preserve"> </w:t>
      </w:r>
      <w:r w:rsidR="00446BB2">
        <w:rPr>
          <w:lang w:val="uk-UA"/>
        </w:rPr>
        <w:t xml:space="preserve"> № </w:t>
      </w:r>
      <w:r w:rsidR="00F858FB">
        <w:rPr>
          <w:lang w:val="uk-UA"/>
        </w:rPr>
        <w:t>49</w:t>
      </w:r>
      <w:r w:rsidRPr="00725FA0">
        <w:rPr>
          <w:lang w:val="uk-UA"/>
        </w:rPr>
        <w:t xml:space="preserve"> «Про встановлення двоставкового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BE6682" w:rsidRPr="00725FA0" w:rsidRDefault="00BE6682" w:rsidP="007602CA">
      <w:pPr>
        <w:jc w:val="both"/>
        <w:rPr>
          <w:lang w:val="uk-UA"/>
        </w:rPr>
      </w:pPr>
    </w:p>
    <w:p w:rsidR="00F858FB" w:rsidRDefault="00C912D6" w:rsidP="00F858FB">
      <w:pPr>
        <w:jc w:val="center"/>
        <w:rPr>
          <w:lang w:val="uk-UA"/>
        </w:rPr>
      </w:pPr>
      <w:r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>
        <w:rPr>
          <w:lang w:val="uk-UA"/>
        </w:rPr>
        <w:t>а</w:t>
      </w:r>
      <w:r w:rsidR="004D6ADC">
        <w:rPr>
          <w:lang w:val="uk-UA"/>
        </w:rPr>
        <w:t xml:space="preserve">                        </w:t>
      </w:r>
      <w:r>
        <w:rPr>
          <w:lang w:val="uk-UA"/>
        </w:rPr>
        <w:t xml:space="preserve"> </w:t>
      </w:r>
      <w:r w:rsidR="00B13DBA">
        <w:rPr>
          <w:lang w:val="uk-UA"/>
        </w:rPr>
        <w:t xml:space="preserve">                    </w:t>
      </w:r>
      <w:r>
        <w:rPr>
          <w:lang w:val="uk-UA"/>
        </w:rPr>
        <w:t xml:space="preserve">  </w:t>
      </w:r>
      <w:r w:rsidR="004D6ADC">
        <w:rPr>
          <w:lang w:val="uk-UA"/>
        </w:rPr>
        <w:t xml:space="preserve">                          </w:t>
      </w:r>
      <w:r>
        <w:rPr>
          <w:lang w:val="uk-UA"/>
        </w:rPr>
        <w:t>Ю.І. Онищенко</w:t>
      </w:r>
    </w:p>
    <w:p w:rsidR="00F858FB" w:rsidRPr="00F858FB" w:rsidRDefault="00F858FB" w:rsidP="00F858FB">
      <w:pPr>
        <w:jc w:val="center"/>
        <w:rPr>
          <w:sz w:val="16"/>
          <w:szCs w:val="16"/>
          <w:lang w:val="uk-UA"/>
        </w:rPr>
      </w:pPr>
    </w:p>
    <w:p w:rsidR="00F858FB" w:rsidRPr="00F858FB" w:rsidRDefault="00F858FB" w:rsidP="00F858FB">
      <w:pPr>
        <w:rPr>
          <w:sz w:val="20"/>
          <w:szCs w:val="20"/>
          <w:lang w:val="uk-UA"/>
        </w:rPr>
      </w:pPr>
      <w:r w:rsidRPr="00F858FB">
        <w:rPr>
          <w:sz w:val="20"/>
          <w:szCs w:val="20"/>
          <w:lang w:val="uk-UA"/>
        </w:rPr>
        <w:t>Підготувала: Іщенко, 21089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A15AA5" w:rsidP="00E22312">
      <w:pPr>
        <w:ind w:firstLine="6663"/>
        <w:rPr>
          <w:lang w:val="uk-UA"/>
        </w:rPr>
      </w:pPr>
      <w:r>
        <w:rPr>
          <w:lang w:val="uk-UA"/>
        </w:rPr>
        <w:t>19</w:t>
      </w:r>
      <w:r w:rsidR="00705EE8">
        <w:rPr>
          <w:lang w:val="uk-UA"/>
        </w:rPr>
        <w:t>.11</w:t>
      </w:r>
      <w:r w:rsidR="00723EA0">
        <w:rPr>
          <w:lang w:val="uk-UA"/>
        </w:rPr>
        <w:t>.2019</w:t>
      </w:r>
      <w:r w:rsidR="00E22312" w:rsidRPr="00E22312">
        <w:rPr>
          <w:lang w:val="uk-UA"/>
        </w:rPr>
        <w:t xml:space="preserve"> № 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Двоставковий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/год</w:t>
            </w:r>
          </w:p>
          <w:p w:rsidR="00E22312" w:rsidRPr="00707349" w:rsidRDefault="00E22312" w:rsidP="0070734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E41E5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5A54">
              <w:rPr>
                <w:lang w:val="uk-UA"/>
              </w:rPr>
              <w:t> 165,79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FE41E5" w:rsidP="00155A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B1C57">
              <w:rPr>
                <w:lang w:val="uk-UA"/>
              </w:rPr>
              <w:t>7</w:t>
            </w:r>
            <w:r w:rsidR="00155A54">
              <w:rPr>
                <w:lang w:val="uk-UA"/>
              </w:rPr>
              <w:t> 890,11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F408F6" w:rsidP="00F408F6">
      <w:pPr>
        <w:tabs>
          <w:tab w:val="left" w:pos="990"/>
        </w:tabs>
        <w:jc w:val="center"/>
        <w:rPr>
          <w:lang w:val="uk-UA"/>
        </w:rPr>
      </w:pPr>
      <w:r>
        <w:rPr>
          <w:lang w:val="uk-UA"/>
        </w:rPr>
        <w:t>Керуючий справами</w:t>
      </w:r>
      <w:r w:rsidR="009E4E70">
        <w:rPr>
          <w:lang w:val="uk-UA"/>
        </w:rPr>
        <w:t xml:space="preserve">                       </w:t>
      </w:r>
      <w:r w:rsidR="00725FA0">
        <w:rPr>
          <w:lang w:val="uk-UA"/>
        </w:rPr>
        <w:t xml:space="preserve">                    </w:t>
      </w:r>
      <w:r w:rsidR="009E4E70">
        <w:rPr>
          <w:lang w:val="uk-UA"/>
        </w:rPr>
        <w:t xml:space="preserve">   </w:t>
      </w:r>
      <w:r w:rsidR="00725FA0">
        <w:rPr>
          <w:lang w:val="uk-UA"/>
        </w:rPr>
        <w:t xml:space="preserve">       </w:t>
      </w:r>
      <w:r w:rsidR="009E4E70">
        <w:rPr>
          <w:lang w:val="uk-UA"/>
        </w:rPr>
        <w:t xml:space="preserve">                   </w:t>
      </w:r>
      <w:r>
        <w:rPr>
          <w:lang w:val="uk-UA"/>
        </w:rPr>
        <w:t>Л.А. Кулік</w:t>
      </w:r>
    </w:p>
    <w:sectPr w:rsidR="00E22312" w:rsidRPr="009E4E70" w:rsidSect="00F858F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FD" w:rsidRDefault="00EE2AFD" w:rsidP="00AE5BB2">
      <w:r>
        <w:separator/>
      </w:r>
    </w:p>
  </w:endnote>
  <w:endnote w:type="continuationSeparator" w:id="0">
    <w:p w:rsidR="00EE2AFD" w:rsidRDefault="00EE2AFD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FD" w:rsidRDefault="00EE2AFD" w:rsidP="00AE5BB2">
      <w:r>
        <w:separator/>
      </w:r>
    </w:p>
  </w:footnote>
  <w:footnote w:type="continuationSeparator" w:id="0">
    <w:p w:rsidR="00EE2AFD" w:rsidRDefault="00EE2AFD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65B37"/>
    <w:rsid w:val="0006670B"/>
    <w:rsid w:val="00082B59"/>
    <w:rsid w:val="000C351B"/>
    <w:rsid w:val="000C3EAB"/>
    <w:rsid w:val="000C4C1B"/>
    <w:rsid w:val="000E685D"/>
    <w:rsid w:val="000E73BC"/>
    <w:rsid w:val="000F171C"/>
    <w:rsid w:val="000F4A34"/>
    <w:rsid w:val="00100121"/>
    <w:rsid w:val="00155A54"/>
    <w:rsid w:val="0018093D"/>
    <w:rsid w:val="00183DD3"/>
    <w:rsid w:val="00186298"/>
    <w:rsid w:val="001A0490"/>
    <w:rsid w:val="001B1C57"/>
    <w:rsid w:val="001C5AB3"/>
    <w:rsid w:val="001E4C54"/>
    <w:rsid w:val="001F66C2"/>
    <w:rsid w:val="00250EC3"/>
    <w:rsid w:val="00291372"/>
    <w:rsid w:val="002B024A"/>
    <w:rsid w:val="002B51E8"/>
    <w:rsid w:val="002B5BAC"/>
    <w:rsid w:val="002D0455"/>
    <w:rsid w:val="002D72C5"/>
    <w:rsid w:val="00306DD6"/>
    <w:rsid w:val="00332918"/>
    <w:rsid w:val="00370EB6"/>
    <w:rsid w:val="00372A43"/>
    <w:rsid w:val="003774AC"/>
    <w:rsid w:val="00383B27"/>
    <w:rsid w:val="003E0BB6"/>
    <w:rsid w:val="003F06F0"/>
    <w:rsid w:val="003F2EFD"/>
    <w:rsid w:val="003F34AC"/>
    <w:rsid w:val="0040234E"/>
    <w:rsid w:val="0041594A"/>
    <w:rsid w:val="00446BB2"/>
    <w:rsid w:val="00465F42"/>
    <w:rsid w:val="00473A22"/>
    <w:rsid w:val="004D6ADC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55309"/>
    <w:rsid w:val="006635CB"/>
    <w:rsid w:val="0068121C"/>
    <w:rsid w:val="00697D18"/>
    <w:rsid w:val="006C15DC"/>
    <w:rsid w:val="006E5C32"/>
    <w:rsid w:val="00702F5E"/>
    <w:rsid w:val="00705EE8"/>
    <w:rsid w:val="007072C6"/>
    <w:rsid w:val="00707349"/>
    <w:rsid w:val="00711234"/>
    <w:rsid w:val="00723EA0"/>
    <w:rsid w:val="00725FA0"/>
    <w:rsid w:val="00733757"/>
    <w:rsid w:val="007340FD"/>
    <w:rsid w:val="00744F8F"/>
    <w:rsid w:val="00753DB0"/>
    <w:rsid w:val="00755573"/>
    <w:rsid w:val="007602CA"/>
    <w:rsid w:val="007A5772"/>
    <w:rsid w:val="007C0B0F"/>
    <w:rsid w:val="007D6AB5"/>
    <w:rsid w:val="00806F3B"/>
    <w:rsid w:val="00813B35"/>
    <w:rsid w:val="0083312B"/>
    <w:rsid w:val="008355BF"/>
    <w:rsid w:val="008401DC"/>
    <w:rsid w:val="0085507F"/>
    <w:rsid w:val="00875B8F"/>
    <w:rsid w:val="008810B1"/>
    <w:rsid w:val="008C53C3"/>
    <w:rsid w:val="008E2AEE"/>
    <w:rsid w:val="008E5755"/>
    <w:rsid w:val="008F3CFF"/>
    <w:rsid w:val="008F7550"/>
    <w:rsid w:val="0095570F"/>
    <w:rsid w:val="00956967"/>
    <w:rsid w:val="00974E46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46A43"/>
    <w:rsid w:val="00C729CD"/>
    <w:rsid w:val="00C7360A"/>
    <w:rsid w:val="00C912D6"/>
    <w:rsid w:val="00CD6742"/>
    <w:rsid w:val="00CE3C62"/>
    <w:rsid w:val="00CE5576"/>
    <w:rsid w:val="00CF3060"/>
    <w:rsid w:val="00CF4BE9"/>
    <w:rsid w:val="00D0203F"/>
    <w:rsid w:val="00D36961"/>
    <w:rsid w:val="00D52326"/>
    <w:rsid w:val="00D57039"/>
    <w:rsid w:val="00D735D5"/>
    <w:rsid w:val="00DA1102"/>
    <w:rsid w:val="00DB31CD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394B"/>
    <w:rsid w:val="00E75485"/>
    <w:rsid w:val="00E82FC4"/>
    <w:rsid w:val="00E97A07"/>
    <w:rsid w:val="00EE12F4"/>
    <w:rsid w:val="00EE1A35"/>
    <w:rsid w:val="00EE2AFD"/>
    <w:rsid w:val="00F140DE"/>
    <w:rsid w:val="00F15C7A"/>
    <w:rsid w:val="00F408F6"/>
    <w:rsid w:val="00F4668E"/>
    <w:rsid w:val="00F616DD"/>
    <w:rsid w:val="00F71B47"/>
    <w:rsid w:val="00F764AC"/>
    <w:rsid w:val="00F771E7"/>
    <w:rsid w:val="00F858FB"/>
    <w:rsid w:val="00FA77BE"/>
    <w:rsid w:val="00FC1251"/>
    <w:rsid w:val="00FD52B9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2882-97D6-4585-BA4E-720F550F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66</cp:revision>
  <cp:lastPrinted>2019-03-14T14:13:00Z</cp:lastPrinted>
  <dcterms:created xsi:type="dcterms:W3CDTF">2018-10-09T12:21:00Z</dcterms:created>
  <dcterms:modified xsi:type="dcterms:W3CDTF">2019-11-15T10:31:00Z</dcterms:modified>
</cp:coreProperties>
</file>