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2" w:rsidRPr="00065F32" w:rsidRDefault="00065F32" w:rsidP="00065F32">
      <w:pPr>
        <w:widowControl w:val="0"/>
        <w:tabs>
          <w:tab w:val="left" w:pos="1560"/>
        </w:tabs>
        <w:snapToGrid w:val="0"/>
        <w:spacing w:after="0" w:line="240" w:lineRule="auto"/>
        <w:ind w:right="-285"/>
        <w:jc w:val="right"/>
        <w:rPr>
          <w:rFonts w:ascii="Times New Roman" w:eastAsia="Times New Roman" w:hAnsi="Times New Roman" w:cs="Times New Roman"/>
          <w:b/>
          <w:sz w:val="16"/>
          <w:szCs w:val="20"/>
          <w:lang w:val="uk-UA" w:eastAsia="ru-RU"/>
        </w:rPr>
      </w:pPr>
    </w:p>
    <w:p w:rsidR="00065F32" w:rsidRPr="00065F32" w:rsidRDefault="00065F32" w:rsidP="00065F32">
      <w:pPr>
        <w:widowControl w:val="0"/>
        <w:tabs>
          <w:tab w:val="left" w:pos="0"/>
        </w:tabs>
        <w:snapToGrid w:val="0"/>
        <w:spacing w:after="0" w:line="240" w:lineRule="auto"/>
        <w:ind w:right="-285"/>
        <w:jc w:val="right"/>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16"/>
          <w:szCs w:val="20"/>
          <w:lang w:val="uk-UA" w:eastAsia="ru-RU"/>
        </w:rPr>
        <w:tab/>
        <w:t xml:space="preserve">                                                                                     </w:t>
      </w:r>
      <w:r w:rsidRPr="00065F32">
        <w:rPr>
          <w:rFonts w:ascii="Times New Roman" w:eastAsia="Times New Roman" w:hAnsi="Times New Roman" w:cs="Times New Roman"/>
          <w:sz w:val="24"/>
          <w:szCs w:val="24"/>
          <w:lang w:val="uk-UA" w:eastAsia="ru-RU"/>
        </w:rPr>
        <w:tab/>
      </w:r>
      <w:r w:rsidRPr="00065F32">
        <w:rPr>
          <w:rFonts w:ascii="Times New Roman" w:eastAsia="Times New Roman" w:hAnsi="Times New Roman" w:cs="Times New Roman"/>
          <w:sz w:val="24"/>
          <w:szCs w:val="24"/>
          <w:lang w:val="uk-UA" w:eastAsia="ru-RU"/>
        </w:rPr>
        <w:tab/>
        <w:t xml:space="preserve"> </w:t>
      </w:r>
    </w:p>
    <w:p w:rsidR="00065F32" w:rsidRPr="00065F32" w:rsidRDefault="00065F32" w:rsidP="00065F32">
      <w:pPr>
        <w:widowControl w:val="0"/>
        <w:snapToGrid w:val="0"/>
        <w:spacing w:after="0" w:line="240" w:lineRule="auto"/>
        <w:ind w:right="-285"/>
        <w:jc w:val="center"/>
        <w:rPr>
          <w:rFonts w:ascii="Times New Roman" w:eastAsia="Times New Roman" w:hAnsi="Times New Roman" w:cs="Times New Roman"/>
          <w:b/>
          <w:sz w:val="28"/>
          <w:szCs w:val="28"/>
          <w:lang w:val="uk-UA" w:eastAsia="ru-RU"/>
        </w:rPr>
      </w:pPr>
      <w:r w:rsidRPr="00065F32">
        <w:rPr>
          <w:rFonts w:ascii="Times New Roman" w:eastAsia="Times New Roman" w:hAnsi="Times New Roman" w:cs="Times New Roman"/>
          <w:noProof/>
          <w:sz w:val="15"/>
          <w:szCs w:val="15"/>
          <w:lang w:eastAsia="ru-RU"/>
        </w:rPr>
        <w:drawing>
          <wp:inline distT="0" distB="0" distL="0" distR="0">
            <wp:extent cx="428625" cy="600075"/>
            <wp:effectExtent l="0" t="0" r="9525" b="9525"/>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r w:rsidRPr="00065F32">
        <w:rPr>
          <w:rFonts w:ascii="Times New Roman" w:eastAsia="Times New Roman" w:hAnsi="Times New Roman" w:cs="Times New Roman"/>
          <w:sz w:val="16"/>
          <w:szCs w:val="20"/>
          <w:lang w:val="uk-UA" w:eastAsia="ru-RU"/>
        </w:rPr>
        <w:t xml:space="preserve">                                                                                                              </w:t>
      </w:r>
      <w:r w:rsidRPr="00065F32">
        <w:rPr>
          <w:rFonts w:ascii="Times New Roman" w:eastAsia="Times New Roman" w:hAnsi="Times New Roman" w:cs="Times New Roman"/>
          <w:sz w:val="16"/>
          <w:szCs w:val="20"/>
          <w:lang w:eastAsia="ru-RU"/>
        </w:rPr>
        <w:t xml:space="preserve">   </w:t>
      </w:r>
      <w:r w:rsidRPr="00065F32">
        <w:rPr>
          <w:rFonts w:ascii="Times New Roman" w:eastAsia="Times New Roman" w:hAnsi="Times New Roman" w:cs="Times New Roman"/>
          <w:noProof/>
          <w:sz w:val="15"/>
          <w:szCs w:val="15"/>
          <w:lang w:eastAsia="ru-RU"/>
        </w:rPr>
        <w:t xml:space="preserve">                                                                     </w:t>
      </w:r>
    </w:p>
    <w:p w:rsidR="00065F32" w:rsidRPr="00065F32" w:rsidRDefault="00065F32" w:rsidP="00065F32">
      <w:pPr>
        <w:widowControl w:val="0"/>
        <w:snapToGrid w:val="0"/>
        <w:spacing w:after="0" w:line="240" w:lineRule="auto"/>
        <w:ind w:right="-285"/>
        <w:jc w:val="center"/>
        <w:rPr>
          <w:rFonts w:ascii="Times New Roman" w:eastAsia="Times New Roman" w:hAnsi="Times New Roman" w:cs="Times New Roman"/>
          <w:sz w:val="19"/>
          <w:szCs w:val="19"/>
          <w:lang w:val="uk-UA" w:eastAsia="ru-RU"/>
        </w:rPr>
      </w:pPr>
    </w:p>
    <w:p w:rsidR="00065F32" w:rsidRPr="00065F32" w:rsidRDefault="00065F32" w:rsidP="00065F32">
      <w:pPr>
        <w:keepNext/>
        <w:spacing w:after="0" w:line="240" w:lineRule="auto"/>
        <w:ind w:right="-285"/>
        <w:jc w:val="center"/>
        <w:outlineLvl w:val="2"/>
        <w:rPr>
          <w:rFonts w:ascii="Times New Roman" w:eastAsia="Times New Roman" w:hAnsi="Times New Roman" w:cs="Times New Roman"/>
          <w:b/>
          <w:sz w:val="28"/>
          <w:szCs w:val="28"/>
          <w:lang w:val="x-none" w:eastAsia="x-none"/>
        </w:rPr>
      </w:pPr>
      <w:r w:rsidRPr="00065F32">
        <w:rPr>
          <w:rFonts w:ascii="Times New Roman" w:eastAsia="Times New Roman" w:hAnsi="Times New Roman" w:cs="Times New Roman"/>
          <w:b/>
          <w:sz w:val="28"/>
          <w:szCs w:val="28"/>
          <w:lang w:val="x-none" w:eastAsia="x-none"/>
        </w:rPr>
        <w:t>УКРАЇНА</w:t>
      </w:r>
    </w:p>
    <w:p w:rsidR="00065F32" w:rsidRPr="00065F32" w:rsidRDefault="00065F32" w:rsidP="00065F32">
      <w:pPr>
        <w:keepNext/>
        <w:spacing w:after="0" w:line="240" w:lineRule="auto"/>
        <w:ind w:right="-285"/>
        <w:jc w:val="center"/>
        <w:outlineLvl w:val="3"/>
        <w:rPr>
          <w:rFonts w:ascii="Times New Roman" w:eastAsia="Times New Roman" w:hAnsi="Times New Roman" w:cs="Times New Roman"/>
          <w:b/>
          <w:bCs/>
          <w:sz w:val="28"/>
          <w:szCs w:val="28"/>
          <w:lang w:val="x-none" w:eastAsia="x-none"/>
        </w:rPr>
      </w:pPr>
      <w:r w:rsidRPr="00065F32">
        <w:rPr>
          <w:rFonts w:ascii="Times New Roman" w:eastAsia="Times New Roman" w:hAnsi="Times New Roman" w:cs="Times New Roman"/>
          <w:b/>
          <w:bCs/>
          <w:sz w:val="28"/>
          <w:szCs w:val="28"/>
          <w:lang w:val="x-none" w:eastAsia="x-none"/>
        </w:rPr>
        <w:t>ЛУГАНСЬКА   ОБЛАСТЬ</w:t>
      </w:r>
    </w:p>
    <w:p w:rsidR="00065F32" w:rsidRPr="00065F32" w:rsidRDefault="00065F32" w:rsidP="00065F32">
      <w:pPr>
        <w:keepNext/>
        <w:spacing w:after="0" w:line="240" w:lineRule="auto"/>
        <w:ind w:right="-285"/>
        <w:jc w:val="center"/>
        <w:outlineLvl w:val="1"/>
        <w:rPr>
          <w:rFonts w:ascii="Times New Roman" w:eastAsia="Times New Roman" w:hAnsi="Times New Roman" w:cs="Times New Roman"/>
          <w:b/>
          <w:iCs/>
          <w:sz w:val="28"/>
          <w:szCs w:val="28"/>
          <w:lang w:val="x-none" w:eastAsia="x-none"/>
        </w:rPr>
      </w:pPr>
      <w:r w:rsidRPr="00065F32">
        <w:rPr>
          <w:rFonts w:ascii="Times New Roman" w:eastAsia="Times New Roman" w:hAnsi="Times New Roman" w:cs="Times New Roman"/>
          <w:b/>
          <w:iCs/>
          <w:sz w:val="28"/>
          <w:szCs w:val="28"/>
          <w:lang w:val="x-none" w:eastAsia="x-none"/>
        </w:rPr>
        <w:t>ПОПАСНЯНСЬКА  МІСЬКА  РАДА</w:t>
      </w:r>
    </w:p>
    <w:p w:rsidR="00065F32" w:rsidRPr="00065F32" w:rsidRDefault="00065F32" w:rsidP="00065F32">
      <w:pPr>
        <w:keepNext/>
        <w:tabs>
          <w:tab w:val="center" w:pos="4860"/>
          <w:tab w:val="right" w:pos="9720"/>
        </w:tabs>
        <w:spacing w:after="0" w:line="240" w:lineRule="auto"/>
        <w:ind w:right="-285"/>
        <w:jc w:val="center"/>
        <w:outlineLvl w:val="3"/>
        <w:rPr>
          <w:rFonts w:ascii="Times New Roman" w:eastAsia="Times New Roman" w:hAnsi="Times New Roman" w:cs="Times New Roman"/>
          <w:b/>
          <w:bCs/>
          <w:sz w:val="28"/>
          <w:szCs w:val="28"/>
          <w:lang w:val="x-none" w:eastAsia="x-none"/>
        </w:rPr>
      </w:pPr>
      <w:r w:rsidRPr="00065F32">
        <w:rPr>
          <w:rFonts w:ascii="Times New Roman" w:eastAsia="Times New Roman" w:hAnsi="Times New Roman" w:cs="Times New Roman"/>
          <w:b/>
          <w:bCs/>
          <w:sz w:val="28"/>
          <w:szCs w:val="28"/>
          <w:lang w:val="x-none" w:eastAsia="x-none"/>
        </w:rPr>
        <w:t>ВИКОНАВЧИЙ КОМІТЕТ</w:t>
      </w:r>
    </w:p>
    <w:p w:rsidR="00065F32" w:rsidRPr="00065F32" w:rsidRDefault="00065F32" w:rsidP="00065F32">
      <w:pPr>
        <w:tabs>
          <w:tab w:val="left" w:pos="3600"/>
        </w:tabs>
        <w:spacing w:after="0" w:line="240" w:lineRule="auto"/>
        <w:ind w:right="-285"/>
        <w:jc w:val="center"/>
        <w:rPr>
          <w:rFonts w:ascii="Times New Roman" w:eastAsia="Times New Roman" w:hAnsi="Times New Roman" w:cs="Times New Roman"/>
          <w:b/>
          <w:sz w:val="24"/>
          <w:szCs w:val="28"/>
          <w:lang w:eastAsia="ru-RU"/>
        </w:rPr>
      </w:pPr>
    </w:p>
    <w:p w:rsidR="00065F32" w:rsidRPr="00065F32" w:rsidRDefault="00065F32" w:rsidP="00065F32">
      <w:pPr>
        <w:tabs>
          <w:tab w:val="left" w:pos="3600"/>
        </w:tabs>
        <w:spacing w:after="0" w:line="240" w:lineRule="auto"/>
        <w:ind w:right="-285"/>
        <w:jc w:val="center"/>
        <w:rPr>
          <w:rFonts w:ascii="Times New Roman" w:eastAsia="Times New Roman" w:hAnsi="Times New Roman" w:cs="Times New Roman"/>
          <w:b/>
          <w:sz w:val="28"/>
          <w:szCs w:val="28"/>
          <w:lang w:eastAsia="ru-RU"/>
        </w:rPr>
      </w:pPr>
      <w:r w:rsidRPr="00065F32">
        <w:rPr>
          <w:rFonts w:ascii="Times New Roman" w:eastAsia="Times New Roman" w:hAnsi="Times New Roman" w:cs="Times New Roman"/>
          <w:b/>
          <w:sz w:val="28"/>
          <w:szCs w:val="28"/>
          <w:lang w:val="uk-UA" w:eastAsia="ru-RU"/>
        </w:rPr>
        <w:t xml:space="preserve"> </w:t>
      </w:r>
      <w:r w:rsidRPr="00065F32">
        <w:rPr>
          <w:rFonts w:ascii="Times New Roman" w:eastAsia="Times New Roman" w:hAnsi="Times New Roman" w:cs="Times New Roman"/>
          <w:b/>
          <w:sz w:val="28"/>
          <w:szCs w:val="28"/>
          <w:lang w:eastAsia="ru-RU"/>
        </w:rPr>
        <w:t>Р</w:t>
      </w:r>
      <w:r w:rsidRPr="00065F32">
        <w:rPr>
          <w:rFonts w:ascii="Times New Roman" w:eastAsia="Times New Roman" w:hAnsi="Times New Roman" w:cs="Times New Roman"/>
          <w:b/>
          <w:sz w:val="28"/>
          <w:szCs w:val="28"/>
          <w:lang w:val="en-US" w:eastAsia="ru-RU"/>
        </w:rPr>
        <w:t>I</w:t>
      </w:r>
      <w:r w:rsidRPr="00065F32">
        <w:rPr>
          <w:rFonts w:ascii="Times New Roman" w:eastAsia="Times New Roman" w:hAnsi="Times New Roman" w:cs="Times New Roman"/>
          <w:b/>
          <w:sz w:val="28"/>
          <w:szCs w:val="28"/>
          <w:lang w:eastAsia="ru-RU"/>
        </w:rPr>
        <w:t>ШЕННЯ</w:t>
      </w:r>
    </w:p>
    <w:p w:rsidR="00065F32" w:rsidRPr="00065F32" w:rsidRDefault="00065F32" w:rsidP="00065F32">
      <w:pPr>
        <w:tabs>
          <w:tab w:val="left" w:pos="3600"/>
        </w:tabs>
        <w:spacing w:after="0" w:line="240" w:lineRule="auto"/>
        <w:ind w:right="-285"/>
        <w:jc w:val="center"/>
        <w:rPr>
          <w:rFonts w:ascii="Times New Roman" w:eastAsia="Times New Roman" w:hAnsi="Times New Roman" w:cs="Times New Roman"/>
          <w:b/>
          <w:sz w:val="24"/>
          <w:szCs w:val="28"/>
          <w:lang w:eastAsia="ru-RU"/>
        </w:rPr>
      </w:pPr>
    </w:p>
    <w:p w:rsidR="00065F32" w:rsidRPr="00065F32" w:rsidRDefault="00065F32" w:rsidP="00065F32">
      <w:pPr>
        <w:tabs>
          <w:tab w:val="left" w:pos="708"/>
          <w:tab w:val="left" w:pos="1416"/>
          <w:tab w:val="left" w:pos="2124"/>
          <w:tab w:val="left" w:pos="2832"/>
          <w:tab w:val="left" w:pos="3540"/>
          <w:tab w:val="left" w:pos="4248"/>
          <w:tab w:val="left" w:pos="4956"/>
          <w:tab w:val="left" w:pos="5664"/>
          <w:tab w:val="left" w:pos="6372"/>
          <w:tab w:val="left" w:pos="8136"/>
        </w:tabs>
        <w:spacing w:after="0" w:line="240" w:lineRule="auto"/>
        <w:ind w:right="-2"/>
        <w:rPr>
          <w:rFonts w:ascii="Times New Roman" w:eastAsia="Times New Roman" w:hAnsi="Times New Roman" w:cs="Times New Roman"/>
          <w:sz w:val="28"/>
          <w:szCs w:val="28"/>
          <w:lang w:val="uk-UA" w:eastAsia="ru-RU"/>
        </w:rPr>
      </w:pPr>
      <w:r w:rsidRPr="00065F32">
        <w:rPr>
          <w:rFonts w:ascii="Times New Roman" w:eastAsia="Times New Roman" w:hAnsi="Times New Roman" w:cs="Times New Roman"/>
          <w:sz w:val="28"/>
          <w:szCs w:val="28"/>
          <w:lang w:val="uk-UA" w:eastAsia="ru-RU"/>
        </w:rPr>
        <w:t xml:space="preserve">21 березня </w:t>
      </w:r>
      <w:r w:rsidRPr="00065F32">
        <w:rPr>
          <w:rFonts w:ascii="Times New Roman" w:eastAsia="Times New Roman" w:hAnsi="Times New Roman" w:cs="Times New Roman"/>
          <w:sz w:val="28"/>
          <w:szCs w:val="28"/>
          <w:lang w:eastAsia="ru-RU"/>
        </w:rPr>
        <w:t>201</w:t>
      </w:r>
      <w:r w:rsidRPr="00065F32">
        <w:rPr>
          <w:rFonts w:ascii="Times New Roman" w:eastAsia="Times New Roman" w:hAnsi="Times New Roman" w:cs="Times New Roman"/>
          <w:sz w:val="28"/>
          <w:szCs w:val="28"/>
          <w:lang w:val="uk-UA" w:eastAsia="ru-RU"/>
        </w:rPr>
        <w:t>8</w:t>
      </w:r>
      <w:r w:rsidRPr="00065F32">
        <w:rPr>
          <w:rFonts w:ascii="Times New Roman" w:eastAsia="Times New Roman" w:hAnsi="Times New Roman" w:cs="Times New Roman"/>
          <w:sz w:val="28"/>
          <w:szCs w:val="28"/>
          <w:lang w:eastAsia="ru-RU"/>
        </w:rPr>
        <w:t xml:space="preserve"> р</w:t>
      </w:r>
      <w:r w:rsidRPr="00065F32">
        <w:rPr>
          <w:rFonts w:ascii="Times New Roman" w:eastAsia="Times New Roman" w:hAnsi="Times New Roman" w:cs="Times New Roman"/>
          <w:sz w:val="28"/>
          <w:szCs w:val="28"/>
          <w:lang w:val="uk-UA" w:eastAsia="ru-RU"/>
        </w:rPr>
        <w:t>оку</w:t>
      </w:r>
      <w:r w:rsidRPr="00065F32">
        <w:rPr>
          <w:rFonts w:ascii="Times New Roman" w:eastAsia="Times New Roman" w:hAnsi="Times New Roman" w:cs="Times New Roman"/>
          <w:sz w:val="28"/>
          <w:szCs w:val="28"/>
          <w:lang w:eastAsia="ru-RU"/>
        </w:rPr>
        <w:t xml:space="preserve">                        м. </w:t>
      </w:r>
      <w:proofErr w:type="spellStart"/>
      <w:r w:rsidRPr="00065F32">
        <w:rPr>
          <w:rFonts w:ascii="Times New Roman" w:eastAsia="Times New Roman" w:hAnsi="Times New Roman" w:cs="Times New Roman"/>
          <w:sz w:val="28"/>
          <w:szCs w:val="28"/>
          <w:lang w:eastAsia="ru-RU"/>
        </w:rPr>
        <w:t>Попасна</w:t>
      </w:r>
      <w:proofErr w:type="spellEnd"/>
      <w:r w:rsidRPr="00065F32">
        <w:rPr>
          <w:rFonts w:ascii="Times New Roman" w:eastAsia="Times New Roman" w:hAnsi="Times New Roman" w:cs="Times New Roman"/>
          <w:sz w:val="28"/>
          <w:szCs w:val="28"/>
          <w:lang w:eastAsia="ru-RU"/>
        </w:rPr>
        <w:tab/>
        <w:t xml:space="preserve">                  </w:t>
      </w:r>
      <w:r w:rsidRPr="00065F32">
        <w:rPr>
          <w:rFonts w:ascii="Times New Roman" w:eastAsia="Times New Roman" w:hAnsi="Times New Roman" w:cs="Times New Roman"/>
          <w:sz w:val="28"/>
          <w:szCs w:val="28"/>
          <w:lang w:eastAsia="ru-RU"/>
        </w:rPr>
        <w:tab/>
        <w:t xml:space="preserve">     </w:t>
      </w:r>
      <w:r w:rsidRPr="00065F32">
        <w:rPr>
          <w:rFonts w:ascii="Times New Roman" w:eastAsia="Times New Roman" w:hAnsi="Times New Roman" w:cs="Times New Roman"/>
          <w:sz w:val="28"/>
          <w:szCs w:val="28"/>
          <w:lang w:val="uk-UA" w:eastAsia="ru-RU"/>
        </w:rPr>
        <w:t xml:space="preserve"> </w:t>
      </w:r>
      <w:r w:rsidRPr="00065F32">
        <w:rPr>
          <w:rFonts w:ascii="Times New Roman" w:eastAsia="Times New Roman" w:hAnsi="Times New Roman" w:cs="Times New Roman"/>
          <w:sz w:val="28"/>
          <w:szCs w:val="28"/>
          <w:lang w:eastAsia="ru-RU"/>
        </w:rPr>
        <w:t>№</w:t>
      </w:r>
      <w:r w:rsidRPr="00065F32">
        <w:rPr>
          <w:rFonts w:ascii="Times New Roman" w:eastAsia="Times New Roman" w:hAnsi="Times New Roman" w:cs="Times New Roman"/>
          <w:sz w:val="28"/>
          <w:szCs w:val="28"/>
          <w:lang w:val="uk-UA" w:eastAsia="ru-RU"/>
        </w:rPr>
        <w:t xml:space="preserve"> 25</w:t>
      </w:r>
    </w:p>
    <w:p w:rsidR="00065F32" w:rsidRPr="00065F32" w:rsidRDefault="00065F32" w:rsidP="00065F32">
      <w:pPr>
        <w:spacing w:after="0" w:line="240" w:lineRule="auto"/>
        <w:ind w:right="-285"/>
        <w:jc w:val="right"/>
        <w:rPr>
          <w:rFonts w:ascii="Times New Roman" w:eastAsia="Times New Roman" w:hAnsi="Times New Roman" w:cs="Times New Roman"/>
          <w:sz w:val="24"/>
          <w:szCs w:val="24"/>
          <w:lang w:eastAsia="ru-RU"/>
        </w:rPr>
      </w:pPr>
    </w:p>
    <w:p w:rsidR="00065F32" w:rsidRPr="00065F32" w:rsidRDefault="00065F32" w:rsidP="00065F32">
      <w:pPr>
        <w:spacing w:after="0" w:line="240" w:lineRule="auto"/>
        <w:rPr>
          <w:rFonts w:ascii="Times New Roman" w:eastAsia="Times New Roman" w:hAnsi="Times New Roman" w:cs="Times New Roman"/>
          <w:b/>
          <w:sz w:val="24"/>
          <w:szCs w:val="24"/>
          <w:lang w:val="uk-UA" w:eastAsia="ru-RU"/>
        </w:rPr>
      </w:pPr>
      <w:r w:rsidRPr="00065F32">
        <w:rPr>
          <w:rFonts w:ascii="Times New Roman" w:eastAsia="Times New Roman" w:hAnsi="Times New Roman" w:cs="Times New Roman"/>
          <w:b/>
          <w:sz w:val="24"/>
          <w:szCs w:val="24"/>
          <w:lang w:val="uk-UA" w:eastAsia="ru-RU"/>
        </w:rPr>
        <w:t>Про визначення видів оплачуваних</w:t>
      </w:r>
    </w:p>
    <w:p w:rsidR="00065F32" w:rsidRPr="00065F32" w:rsidRDefault="00065F32" w:rsidP="00065F32">
      <w:pPr>
        <w:spacing w:after="0" w:line="240" w:lineRule="auto"/>
        <w:rPr>
          <w:rFonts w:ascii="Times New Roman" w:eastAsia="Times New Roman" w:hAnsi="Times New Roman" w:cs="Times New Roman"/>
          <w:b/>
          <w:sz w:val="24"/>
          <w:szCs w:val="24"/>
          <w:lang w:val="uk-UA" w:eastAsia="ru-RU"/>
        </w:rPr>
      </w:pPr>
      <w:r w:rsidRPr="00065F32">
        <w:rPr>
          <w:rFonts w:ascii="Times New Roman" w:eastAsia="Times New Roman" w:hAnsi="Times New Roman" w:cs="Times New Roman"/>
          <w:b/>
          <w:sz w:val="24"/>
          <w:szCs w:val="24"/>
          <w:lang w:val="uk-UA" w:eastAsia="ru-RU"/>
        </w:rPr>
        <w:t>суспільно-корисних робіт та переліку</w:t>
      </w:r>
    </w:p>
    <w:p w:rsidR="00065F32" w:rsidRPr="00065F32" w:rsidRDefault="00065F32" w:rsidP="00065F32">
      <w:pPr>
        <w:spacing w:after="0" w:line="240" w:lineRule="auto"/>
        <w:rPr>
          <w:rFonts w:ascii="Times New Roman" w:eastAsia="Times New Roman" w:hAnsi="Times New Roman" w:cs="Times New Roman"/>
          <w:b/>
          <w:sz w:val="24"/>
          <w:szCs w:val="24"/>
          <w:lang w:val="uk-UA" w:eastAsia="ru-RU"/>
        </w:rPr>
      </w:pPr>
      <w:r w:rsidRPr="00065F32">
        <w:rPr>
          <w:rFonts w:ascii="Times New Roman" w:eastAsia="Times New Roman" w:hAnsi="Times New Roman" w:cs="Times New Roman"/>
          <w:b/>
          <w:sz w:val="24"/>
          <w:szCs w:val="24"/>
          <w:lang w:val="uk-UA" w:eastAsia="ru-RU"/>
        </w:rPr>
        <w:t>об’єктів для їх відбування правопорушниками</w:t>
      </w:r>
    </w:p>
    <w:p w:rsidR="00065F32" w:rsidRPr="00065F32" w:rsidRDefault="00065F32" w:rsidP="00065F32">
      <w:pPr>
        <w:spacing w:after="0" w:line="240" w:lineRule="auto"/>
        <w:rPr>
          <w:rFonts w:ascii="Times New Roman" w:eastAsia="Times New Roman" w:hAnsi="Times New Roman" w:cs="Times New Roman"/>
          <w:b/>
          <w:sz w:val="24"/>
          <w:szCs w:val="24"/>
          <w:lang w:eastAsia="ru-RU"/>
        </w:rPr>
      </w:pPr>
      <w:r w:rsidRPr="00065F32">
        <w:rPr>
          <w:rFonts w:ascii="Times New Roman" w:eastAsia="Times New Roman" w:hAnsi="Times New Roman" w:cs="Times New Roman"/>
          <w:b/>
          <w:sz w:val="24"/>
          <w:szCs w:val="24"/>
          <w:lang w:val="uk-UA" w:eastAsia="ru-RU"/>
        </w:rPr>
        <w:t>протягом 2018 року</w:t>
      </w:r>
    </w:p>
    <w:p w:rsidR="00065F32" w:rsidRPr="00065F32" w:rsidRDefault="00065F32" w:rsidP="00065F32">
      <w:pPr>
        <w:spacing w:after="0" w:line="240" w:lineRule="auto"/>
        <w:rPr>
          <w:rFonts w:ascii="Times New Roman" w:eastAsia="Times New Roman" w:hAnsi="Times New Roman" w:cs="Times New Roman"/>
          <w:b/>
          <w:sz w:val="24"/>
          <w:szCs w:val="24"/>
          <w:lang w:val="uk-UA" w:eastAsia="ru-RU"/>
        </w:rPr>
      </w:pPr>
    </w:p>
    <w:p w:rsidR="00065F32" w:rsidRPr="00065F32" w:rsidRDefault="00065F32" w:rsidP="00065F32">
      <w:pPr>
        <w:spacing w:after="0" w:line="240" w:lineRule="auto"/>
        <w:ind w:right="-285"/>
        <w:jc w:val="both"/>
        <w:rPr>
          <w:rFonts w:ascii="Times New Roman" w:eastAsia="Times New Roman" w:hAnsi="Times New Roman" w:cs="Times New Roman"/>
          <w:b/>
          <w:sz w:val="24"/>
          <w:szCs w:val="24"/>
          <w:lang w:val="uk-UA" w:eastAsia="ru-RU"/>
        </w:rPr>
      </w:pPr>
    </w:p>
    <w:p w:rsidR="00065F32" w:rsidRPr="00065F32" w:rsidRDefault="00065F32" w:rsidP="00065F32">
      <w:pPr>
        <w:spacing w:after="0" w:line="240" w:lineRule="auto"/>
        <w:ind w:right="-2" w:firstLine="540"/>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Розглянувши запит </w:t>
      </w:r>
      <w:proofErr w:type="spellStart"/>
      <w:r w:rsidRPr="00065F32">
        <w:rPr>
          <w:rFonts w:ascii="Times New Roman" w:eastAsia="Times New Roman" w:hAnsi="Times New Roman" w:cs="Times New Roman"/>
          <w:sz w:val="24"/>
          <w:szCs w:val="24"/>
          <w:lang w:val="uk-UA" w:eastAsia="ru-RU"/>
        </w:rPr>
        <w:t>Попаснянського</w:t>
      </w:r>
      <w:proofErr w:type="spellEnd"/>
      <w:r w:rsidRPr="00065F32">
        <w:rPr>
          <w:rFonts w:ascii="Times New Roman" w:eastAsia="Times New Roman" w:hAnsi="Times New Roman" w:cs="Times New Roman"/>
          <w:sz w:val="24"/>
          <w:szCs w:val="24"/>
          <w:lang w:val="uk-UA" w:eastAsia="ru-RU"/>
        </w:rPr>
        <w:t xml:space="preserve"> районного відділу з питань </w:t>
      </w:r>
      <w:proofErr w:type="spellStart"/>
      <w:r w:rsidRPr="00065F32">
        <w:rPr>
          <w:rFonts w:ascii="Times New Roman" w:eastAsia="Times New Roman" w:hAnsi="Times New Roman" w:cs="Times New Roman"/>
          <w:sz w:val="24"/>
          <w:szCs w:val="24"/>
          <w:lang w:val="uk-UA" w:eastAsia="ru-RU"/>
        </w:rPr>
        <w:t>пробації</w:t>
      </w:r>
      <w:proofErr w:type="spellEnd"/>
      <w:r w:rsidRPr="00065F32">
        <w:rPr>
          <w:rFonts w:ascii="Times New Roman" w:eastAsia="Times New Roman" w:hAnsi="Times New Roman" w:cs="Times New Roman"/>
          <w:sz w:val="24"/>
          <w:szCs w:val="24"/>
          <w:lang w:val="uk-UA" w:eastAsia="ru-RU"/>
        </w:rPr>
        <w:t xml:space="preserve"> Північно-Східного міжрегіонального управління з питань виконання кримінальних покарань та </w:t>
      </w:r>
      <w:proofErr w:type="spellStart"/>
      <w:r w:rsidRPr="00065F32">
        <w:rPr>
          <w:rFonts w:ascii="Times New Roman" w:eastAsia="Times New Roman" w:hAnsi="Times New Roman" w:cs="Times New Roman"/>
          <w:sz w:val="24"/>
          <w:szCs w:val="24"/>
          <w:lang w:val="uk-UA" w:eastAsia="ru-RU"/>
        </w:rPr>
        <w:t>пробації</w:t>
      </w:r>
      <w:proofErr w:type="spellEnd"/>
      <w:r w:rsidRPr="00065F32">
        <w:rPr>
          <w:rFonts w:ascii="Times New Roman" w:eastAsia="Times New Roman" w:hAnsi="Times New Roman" w:cs="Times New Roman"/>
          <w:sz w:val="24"/>
          <w:szCs w:val="24"/>
          <w:lang w:val="uk-UA" w:eastAsia="ru-RU"/>
        </w:rPr>
        <w:t xml:space="preserve"> Міністерства юстиції  України щодо визначення видів суспільно корисних робіт, керуючись ст. ст. 31</w:t>
      </w:r>
      <w:r w:rsidRPr="00065F32">
        <w:rPr>
          <w:rFonts w:ascii="Times New Roman" w:eastAsia="Times New Roman" w:hAnsi="Times New Roman" w:cs="Times New Roman"/>
          <w:sz w:val="24"/>
          <w:szCs w:val="24"/>
          <w:vertAlign w:val="superscript"/>
          <w:lang w:val="uk-UA" w:eastAsia="ru-RU"/>
        </w:rPr>
        <w:t>1</w:t>
      </w:r>
      <w:r w:rsidRPr="00065F32">
        <w:rPr>
          <w:rFonts w:ascii="Times New Roman" w:eastAsia="Times New Roman" w:hAnsi="Times New Roman" w:cs="Times New Roman"/>
          <w:sz w:val="24"/>
          <w:szCs w:val="24"/>
          <w:lang w:val="uk-UA" w:eastAsia="ru-RU"/>
        </w:rPr>
        <w:t>, 325</w:t>
      </w:r>
      <w:r w:rsidRPr="00065F32">
        <w:rPr>
          <w:rFonts w:ascii="Times New Roman" w:eastAsia="Times New Roman" w:hAnsi="Times New Roman" w:cs="Times New Roman"/>
          <w:sz w:val="24"/>
          <w:szCs w:val="24"/>
          <w:vertAlign w:val="superscript"/>
          <w:lang w:val="uk-UA" w:eastAsia="ru-RU"/>
        </w:rPr>
        <w:t>1</w:t>
      </w:r>
      <w:r w:rsidRPr="00065F32">
        <w:rPr>
          <w:rFonts w:ascii="Times New Roman" w:eastAsia="Times New Roman" w:hAnsi="Times New Roman" w:cs="Times New Roman"/>
          <w:sz w:val="24"/>
          <w:szCs w:val="24"/>
          <w:lang w:val="uk-UA" w:eastAsia="ru-RU"/>
        </w:rPr>
        <w:t>, 325</w:t>
      </w:r>
      <w:r w:rsidRPr="00065F32">
        <w:rPr>
          <w:rFonts w:ascii="Times New Roman" w:eastAsia="Times New Roman" w:hAnsi="Times New Roman" w:cs="Times New Roman"/>
          <w:sz w:val="24"/>
          <w:szCs w:val="24"/>
          <w:vertAlign w:val="superscript"/>
          <w:lang w:val="uk-UA" w:eastAsia="ru-RU"/>
        </w:rPr>
        <w:t>3</w:t>
      </w:r>
      <w:r w:rsidRPr="00065F32">
        <w:rPr>
          <w:rFonts w:ascii="Times New Roman" w:eastAsia="Times New Roman" w:hAnsi="Times New Roman" w:cs="Times New Roman"/>
          <w:sz w:val="24"/>
          <w:szCs w:val="24"/>
          <w:lang w:val="uk-UA" w:eastAsia="ru-RU"/>
        </w:rPr>
        <w:t xml:space="preserve"> Кодексу України про адміністративні правопорушення, </w:t>
      </w:r>
      <w:proofErr w:type="spellStart"/>
      <w:r w:rsidRPr="00065F32">
        <w:rPr>
          <w:rFonts w:ascii="Times New Roman" w:eastAsia="Times New Roman" w:hAnsi="Times New Roman" w:cs="Times New Roman"/>
          <w:sz w:val="24"/>
          <w:szCs w:val="24"/>
          <w:lang w:val="uk-UA" w:eastAsia="ru-RU"/>
        </w:rPr>
        <w:t>пп</w:t>
      </w:r>
      <w:proofErr w:type="spellEnd"/>
      <w:r w:rsidRPr="00065F32">
        <w:rPr>
          <w:rFonts w:ascii="Times New Roman" w:eastAsia="Times New Roman" w:hAnsi="Times New Roman" w:cs="Times New Roman"/>
          <w:sz w:val="24"/>
          <w:szCs w:val="24"/>
          <w:lang w:val="uk-UA" w:eastAsia="ru-RU"/>
        </w:rPr>
        <w:t xml:space="preserve">. 2 п. «а» ч. 1 ст. 38, ст. ст. 59, 73 Закону України «Про місцеве самоврядування в Україні», виконавчий комітет </w:t>
      </w:r>
      <w:proofErr w:type="spellStart"/>
      <w:r w:rsidRPr="00065F32">
        <w:rPr>
          <w:rFonts w:ascii="Times New Roman" w:eastAsia="Times New Roman" w:hAnsi="Times New Roman" w:cs="Times New Roman"/>
          <w:sz w:val="24"/>
          <w:szCs w:val="24"/>
          <w:lang w:val="uk-UA" w:eastAsia="ru-RU"/>
        </w:rPr>
        <w:t>Попаснянської</w:t>
      </w:r>
      <w:proofErr w:type="spellEnd"/>
      <w:r w:rsidRPr="00065F32">
        <w:rPr>
          <w:rFonts w:ascii="Times New Roman" w:eastAsia="Times New Roman" w:hAnsi="Times New Roman" w:cs="Times New Roman"/>
          <w:sz w:val="24"/>
          <w:szCs w:val="24"/>
          <w:lang w:val="uk-UA" w:eastAsia="ru-RU"/>
        </w:rPr>
        <w:t xml:space="preserve"> міської ради </w:t>
      </w:r>
    </w:p>
    <w:p w:rsidR="00065F32" w:rsidRPr="00065F32" w:rsidRDefault="00065F32" w:rsidP="00065F32">
      <w:pPr>
        <w:spacing w:after="0" w:line="240" w:lineRule="auto"/>
        <w:ind w:right="-285" w:firstLine="540"/>
        <w:jc w:val="both"/>
        <w:rPr>
          <w:rFonts w:ascii="Times New Roman" w:eastAsia="Times New Roman" w:hAnsi="Times New Roman" w:cs="Times New Roman"/>
          <w:b/>
          <w:sz w:val="24"/>
          <w:szCs w:val="24"/>
          <w:lang w:val="uk-UA" w:eastAsia="ru-RU"/>
        </w:rPr>
      </w:pPr>
      <w:r w:rsidRPr="00065F32">
        <w:rPr>
          <w:rFonts w:ascii="Times New Roman" w:eastAsia="Times New Roman" w:hAnsi="Times New Roman" w:cs="Times New Roman"/>
          <w:b/>
          <w:sz w:val="24"/>
          <w:szCs w:val="24"/>
          <w:lang w:val="uk-UA" w:eastAsia="ru-RU"/>
        </w:rPr>
        <w:t xml:space="preserve">ВИРІШИВ: </w:t>
      </w:r>
    </w:p>
    <w:p w:rsidR="00065F32" w:rsidRPr="00065F32" w:rsidRDefault="00065F32" w:rsidP="00065F32">
      <w:pPr>
        <w:spacing w:after="0" w:line="240" w:lineRule="auto"/>
        <w:ind w:right="-285" w:firstLine="540"/>
        <w:jc w:val="both"/>
        <w:rPr>
          <w:rFonts w:ascii="Times New Roman" w:eastAsia="Times New Roman" w:hAnsi="Times New Roman" w:cs="Times New Roman"/>
          <w:b/>
          <w:sz w:val="24"/>
          <w:szCs w:val="24"/>
          <w:lang w:val="uk-UA" w:eastAsia="ru-RU"/>
        </w:rPr>
      </w:pPr>
    </w:p>
    <w:p w:rsidR="00065F32" w:rsidRPr="00065F32" w:rsidRDefault="00065F32" w:rsidP="00065F32">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Визначити види оплачуваних суспільно-корисних робіт, які мають виконуватись особами, які вчинили адміністративне правопорушення, передбачене ст. 183</w:t>
      </w:r>
      <w:r w:rsidRPr="00065F32">
        <w:rPr>
          <w:rFonts w:ascii="Times New Roman" w:eastAsia="Times New Roman" w:hAnsi="Times New Roman" w:cs="Times New Roman"/>
          <w:sz w:val="24"/>
          <w:szCs w:val="24"/>
          <w:vertAlign w:val="superscript"/>
          <w:lang w:val="uk-UA" w:eastAsia="ru-RU"/>
        </w:rPr>
        <w:t xml:space="preserve">1 </w:t>
      </w:r>
      <w:r w:rsidRPr="00065F32">
        <w:rPr>
          <w:rFonts w:ascii="Times New Roman" w:eastAsia="Times New Roman" w:hAnsi="Times New Roman" w:cs="Times New Roman"/>
          <w:sz w:val="24"/>
          <w:szCs w:val="24"/>
          <w:lang w:val="uk-UA" w:eastAsia="ru-RU"/>
        </w:rPr>
        <w:t xml:space="preserve">КУпАП, та на яких судом накладено адміністративне стягнення у вигляді оплачуваних суспільно-корисних робіт: </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прибирання загальноміських територій (парків, скверів, зелених зон, зон відпочинку населення, площ, кладовищ та інше);</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очищення вулиць міста від бруду (пісок, листя) вздовж бордюрів;</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розчистка від снігу, посипання </w:t>
      </w:r>
      <w:proofErr w:type="spellStart"/>
      <w:r w:rsidRPr="00065F32">
        <w:rPr>
          <w:rFonts w:ascii="Times New Roman" w:eastAsia="Times New Roman" w:hAnsi="Times New Roman" w:cs="Times New Roman"/>
          <w:sz w:val="24"/>
          <w:szCs w:val="24"/>
          <w:lang w:val="uk-UA" w:eastAsia="ru-RU"/>
        </w:rPr>
        <w:t>протиожеледними</w:t>
      </w:r>
      <w:proofErr w:type="spellEnd"/>
      <w:r w:rsidRPr="00065F32">
        <w:rPr>
          <w:rFonts w:ascii="Times New Roman" w:eastAsia="Times New Roman" w:hAnsi="Times New Roman" w:cs="Times New Roman"/>
          <w:sz w:val="24"/>
          <w:szCs w:val="24"/>
          <w:lang w:val="uk-UA" w:eastAsia="ru-RU"/>
        </w:rPr>
        <w:t xml:space="preserve"> матеріалами загальноміських і прибудинкових територій, тротуарів;</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ліквідація несанкціонованих сміттєзвалищ;</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розчищення та ліквідація дикої порослі;</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вантажно-розвантажувальні роботи;</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прибирання приміщень;</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прибирання територій біля пам’ятників, братських могил, пам’ятних знаків; </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фарбування малих архітектурних форм;</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висадження дерев, кущів, квітів;</w:t>
      </w:r>
    </w:p>
    <w:p w:rsidR="00065F32" w:rsidRPr="00065F32" w:rsidRDefault="00065F32" w:rsidP="00065F32">
      <w:pPr>
        <w:numPr>
          <w:ilvl w:val="0"/>
          <w:numId w:val="3"/>
        </w:numPr>
        <w:spacing w:after="0" w:line="240" w:lineRule="auto"/>
        <w:ind w:right="-1"/>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викос трави;</w:t>
      </w:r>
    </w:p>
    <w:p w:rsidR="00065F32" w:rsidRPr="00065F32" w:rsidRDefault="00065F32" w:rsidP="00065F32">
      <w:pPr>
        <w:numPr>
          <w:ilvl w:val="0"/>
          <w:numId w:val="3"/>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вибілювання бордюр та дерев.</w:t>
      </w:r>
    </w:p>
    <w:p w:rsidR="00065F32" w:rsidRPr="00065F32" w:rsidRDefault="00065F32" w:rsidP="00065F32">
      <w:pPr>
        <w:spacing w:after="0" w:line="240" w:lineRule="auto"/>
        <w:ind w:left="1620" w:right="-285"/>
        <w:jc w:val="both"/>
        <w:rPr>
          <w:rFonts w:ascii="Times New Roman" w:eastAsia="Times New Roman" w:hAnsi="Times New Roman" w:cs="Times New Roman"/>
          <w:sz w:val="24"/>
          <w:szCs w:val="24"/>
          <w:lang w:val="uk-UA" w:eastAsia="ru-RU"/>
        </w:rPr>
      </w:pPr>
    </w:p>
    <w:p w:rsidR="00065F32" w:rsidRPr="00065F32" w:rsidRDefault="00065F32" w:rsidP="00065F32">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Визначити перелік об’єктів, на яких порушники виконуватимуть оплачувані суспільно-корисні роботи:</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вул. Миру; </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lastRenderedPageBreak/>
        <w:t xml:space="preserve">вул. Первомайська; </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вул. </w:t>
      </w:r>
      <w:proofErr w:type="spellStart"/>
      <w:r w:rsidRPr="00065F32">
        <w:rPr>
          <w:rFonts w:ascii="Times New Roman" w:eastAsia="Times New Roman" w:hAnsi="Times New Roman" w:cs="Times New Roman"/>
          <w:sz w:val="24"/>
          <w:szCs w:val="24"/>
          <w:lang w:val="uk-UA" w:eastAsia="ru-RU"/>
        </w:rPr>
        <w:t>Бахмутська</w:t>
      </w:r>
      <w:proofErr w:type="spellEnd"/>
      <w:r w:rsidRPr="00065F32">
        <w:rPr>
          <w:rFonts w:ascii="Times New Roman" w:eastAsia="Times New Roman" w:hAnsi="Times New Roman" w:cs="Times New Roman"/>
          <w:sz w:val="24"/>
          <w:szCs w:val="24"/>
          <w:lang w:val="uk-UA" w:eastAsia="ru-RU"/>
        </w:rPr>
        <w:t>;</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вул. </w:t>
      </w:r>
      <w:proofErr w:type="spellStart"/>
      <w:r w:rsidRPr="00065F32">
        <w:rPr>
          <w:rFonts w:ascii="Times New Roman" w:eastAsia="Times New Roman" w:hAnsi="Times New Roman" w:cs="Times New Roman"/>
          <w:sz w:val="24"/>
          <w:szCs w:val="24"/>
          <w:lang w:val="uk-UA" w:eastAsia="ru-RU"/>
        </w:rPr>
        <w:t>Склозаводська</w:t>
      </w:r>
      <w:proofErr w:type="spellEnd"/>
      <w:r w:rsidRPr="00065F32">
        <w:rPr>
          <w:rFonts w:ascii="Times New Roman" w:eastAsia="Times New Roman" w:hAnsi="Times New Roman" w:cs="Times New Roman"/>
          <w:sz w:val="24"/>
          <w:szCs w:val="24"/>
          <w:lang w:val="uk-UA" w:eastAsia="ru-RU"/>
        </w:rPr>
        <w:t>;</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вул. Миронівська;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вул. Ціолковського;</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парк Залізничників;</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сквер по вул. Базарна;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сквер по вул. Первомайська;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сквер по вул. Чехова;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вул. Соборна (до перехрестя вул. Базарна);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вул. </w:t>
      </w:r>
      <w:proofErr w:type="spellStart"/>
      <w:r w:rsidRPr="00065F32">
        <w:rPr>
          <w:rFonts w:ascii="Times New Roman" w:eastAsia="Times New Roman" w:hAnsi="Times New Roman" w:cs="Times New Roman"/>
          <w:sz w:val="24"/>
          <w:szCs w:val="24"/>
          <w:lang w:val="uk-UA" w:eastAsia="ru-RU"/>
        </w:rPr>
        <w:t>Ніколенка</w:t>
      </w:r>
      <w:proofErr w:type="spellEnd"/>
      <w:r w:rsidRPr="00065F32">
        <w:rPr>
          <w:rFonts w:ascii="Times New Roman" w:eastAsia="Times New Roman" w:hAnsi="Times New Roman" w:cs="Times New Roman"/>
          <w:sz w:val="24"/>
          <w:szCs w:val="24"/>
          <w:lang w:val="uk-UA" w:eastAsia="ru-RU"/>
        </w:rPr>
        <w:t xml:space="preserve"> (до вул. Базарна);</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стадіон «Локомотив»;</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парк імені В.П. Калюжного;</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територія площі Миру;</w:t>
      </w:r>
      <w:r w:rsidRPr="00065F32">
        <w:rPr>
          <w:rFonts w:ascii="Times New Roman" w:eastAsia="Times New Roman" w:hAnsi="Times New Roman" w:cs="Times New Roman"/>
          <w:sz w:val="24"/>
          <w:szCs w:val="24"/>
          <w:lang w:val="uk-UA" w:eastAsia="ru-RU"/>
        </w:rPr>
        <w:tab/>
      </w:r>
    </w:p>
    <w:p w:rsidR="00065F32" w:rsidRPr="00065F32" w:rsidRDefault="00065F32" w:rsidP="00065F32">
      <w:pPr>
        <w:numPr>
          <w:ilvl w:val="0"/>
          <w:numId w:val="2"/>
        </w:numPr>
        <w:spacing w:after="0" w:line="240" w:lineRule="auto"/>
        <w:ind w:right="-2"/>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місця меморіальних поховань, які мають офіційний статус, пам’яток архітектури, історії і культури;</w:t>
      </w:r>
    </w:p>
    <w:p w:rsidR="00065F32" w:rsidRPr="00065F32" w:rsidRDefault="00065F32" w:rsidP="00065F32">
      <w:pPr>
        <w:numPr>
          <w:ilvl w:val="0"/>
          <w:numId w:val="2"/>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цвинтарі. </w:t>
      </w:r>
    </w:p>
    <w:p w:rsidR="00065F32" w:rsidRPr="00065F32" w:rsidRDefault="00065F32" w:rsidP="00065F32">
      <w:pPr>
        <w:numPr>
          <w:ilvl w:val="0"/>
          <w:numId w:val="1"/>
        </w:numPr>
        <w:spacing w:after="0" w:line="240" w:lineRule="auto"/>
        <w:ind w:right="-2"/>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Особи, на яких судом накладено  адміністративне стягнення у вигляді оплачуваних суспільно-корисних робіт, можуть здійснювати роботи вказані в п.1 цього рішення у всіх підприємствах, установах, організаціях незалежно від форм власності, які знаходяться на території міста </w:t>
      </w:r>
      <w:proofErr w:type="spellStart"/>
      <w:r w:rsidRPr="00065F32">
        <w:rPr>
          <w:rFonts w:ascii="Times New Roman" w:eastAsia="Times New Roman" w:hAnsi="Times New Roman" w:cs="Times New Roman"/>
          <w:sz w:val="24"/>
          <w:szCs w:val="24"/>
          <w:lang w:val="uk-UA" w:eastAsia="ru-RU"/>
        </w:rPr>
        <w:t>Попасна</w:t>
      </w:r>
      <w:proofErr w:type="spellEnd"/>
      <w:r w:rsidRPr="00065F32">
        <w:rPr>
          <w:rFonts w:ascii="Times New Roman" w:eastAsia="Times New Roman" w:hAnsi="Times New Roman" w:cs="Times New Roman"/>
          <w:sz w:val="24"/>
          <w:szCs w:val="24"/>
          <w:lang w:val="uk-UA" w:eastAsia="ru-RU"/>
        </w:rPr>
        <w:t xml:space="preserve">. </w:t>
      </w:r>
    </w:p>
    <w:p w:rsidR="00065F32" w:rsidRPr="00065F32" w:rsidRDefault="00065F32" w:rsidP="00065F32">
      <w:pPr>
        <w:numPr>
          <w:ilvl w:val="0"/>
          <w:numId w:val="1"/>
        </w:numPr>
        <w:spacing w:after="0" w:line="240" w:lineRule="auto"/>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Рекомендувати підприємствам, установам, організаціям, на яких будуть організовані оплачувані суспільно-корисні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w:t>
      </w:r>
      <w:proofErr w:type="spellStart"/>
      <w:r w:rsidRPr="00065F32">
        <w:rPr>
          <w:rFonts w:ascii="Times New Roman" w:eastAsia="Times New Roman" w:hAnsi="Times New Roman" w:cs="Times New Roman"/>
          <w:sz w:val="24"/>
          <w:szCs w:val="24"/>
          <w:lang w:val="uk-UA" w:eastAsia="ru-RU"/>
        </w:rPr>
        <w:t>Попаснянського</w:t>
      </w:r>
      <w:proofErr w:type="spellEnd"/>
      <w:r w:rsidRPr="00065F32">
        <w:rPr>
          <w:rFonts w:ascii="Times New Roman" w:eastAsia="Times New Roman" w:hAnsi="Times New Roman" w:cs="Times New Roman"/>
          <w:sz w:val="24"/>
          <w:szCs w:val="24"/>
          <w:lang w:val="uk-UA" w:eastAsia="ru-RU"/>
        </w:rPr>
        <w:t xml:space="preserve"> районного відділу з питань </w:t>
      </w:r>
      <w:proofErr w:type="spellStart"/>
      <w:r w:rsidRPr="00065F32">
        <w:rPr>
          <w:rFonts w:ascii="Times New Roman" w:eastAsia="Times New Roman" w:hAnsi="Times New Roman" w:cs="Times New Roman"/>
          <w:sz w:val="24"/>
          <w:szCs w:val="24"/>
          <w:lang w:val="uk-UA" w:eastAsia="ru-RU"/>
        </w:rPr>
        <w:t>пробації</w:t>
      </w:r>
      <w:proofErr w:type="spellEnd"/>
      <w:r w:rsidRPr="00065F32">
        <w:rPr>
          <w:rFonts w:ascii="Times New Roman" w:eastAsia="Times New Roman" w:hAnsi="Times New Roman" w:cs="Times New Roman"/>
          <w:sz w:val="24"/>
          <w:szCs w:val="24"/>
          <w:lang w:val="uk-UA" w:eastAsia="ru-RU"/>
        </w:rPr>
        <w:t xml:space="preserve"> Північно-Східного міжрегіонального управління з питань виконання кримінальних покарань та </w:t>
      </w:r>
      <w:proofErr w:type="spellStart"/>
      <w:r w:rsidRPr="00065F32">
        <w:rPr>
          <w:rFonts w:ascii="Times New Roman" w:eastAsia="Times New Roman" w:hAnsi="Times New Roman" w:cs="Times New Roman"/>
          <w:sz w:val="24"/>
          <w:szCs w:val="24"/>
          <w:lang w:val="uk-UA" w:eastAsia="ru-RU"/>
        </w:rPr>
        <w:t>пробації</w:t>
      </w:r>
      <w:proofErr w:type="spellEnd"/>
      <w:r w:rsidRPr="00065F32">
        <w:rPr>
          <w:rFonts w:ascii="Times New Roman" w:eastAsia="Times New Roman" w:hAnsi="Times New Roman" w:cs="Times New Roman"/>
          <w:sz w:val="24"/>
          <w:szCs w:val="24"/>
          <w:lang w:val="uk-UA" w:eastAsia="ru-RU"/>
        </w:rPr>
        <w:t xml:space="preserve"> Міністерства юстиції  України інформації про хід робіт та виконання обов’язків, встановлених ст. 325</w:t>
      </w:r>
      <w:r w:rsidRPr="00065F32">
        <w:rPr>
          <w:rFonts w:ascii="Times New Roman" w:eastAsia="Times New Roman" w:hAnsi="Times New Roman" w:cs="Times New Roman"/>
          <w:sz w:val="24"/>
          <w:szCs w:val="24"/>
          <w:vertAlign w:val="superscript"/>
          <w:lang w:val="uk-UA" w:eastAsia="ru-RU"/>
        </w:rPr>
        <w:t>3</w:t>
      </w:r>
      <w:r w:rsidRPr="00065F32">
        <w:rPr>
          <w:rFonts w:ascii="Times New Roman" w:eastAsia="Times New Roman" w:hAnsi="Times New Roman" w:cs="Times New Roman"/>
          <w:sz w:val="24"/>
          <w:szCs w:val="24"/>
          <w:lang w:val="uk-UA" w:eastAsia="ru-RU"/>
        </w:rPr>
        <w:t xml:space="preserve"> КУпАП.</w:t>
      </w:r>
    </w:p>
    <w:p w:rsidR="00065F32" w:rsidRPr="00065F32" w:rsidRDefault="00065F32" w:rsidP="00065F32">
      <w:pPr>
        <w:numPr>
          <w:ilvl w:val="0"/>
          <w:numId w:val="1"/>
        </w:numPr>
        <w:spacing w:after="0" w:line="240" w:lineRule="auto"/>
        <w:ind w:right="-285"/>
        <w:jc w:val="both"/>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Контроль за виконанням даного рішення покласти на  заступника міського голови  </w:t>
      </w:r>
      <w:proofErr w:type="spellStart"/>
      <w:r w:rsidRPr="00065F32">
        <w:rPr>
          <w:rFonts w:ascii="Times New Roman" w:eastAsia="Times New Roman" w:hAnsi="Times New Roman" w:cs="Times New Roman"/>
          <w:sz w:val="24"/>
          <w:szCs w:val="24"/>
          <w:lang w:val="uk-UA" w:eastAsia="ru-RU"/>
        </w:rPr>
        <w:t>Хащенка</w:t>
      </w:r>
      <w:proofErr w:type="spellEnd"/>
      <w:r w:rsidRPr="00065F32">
        <w:rPr>
          <w:rFonts w:ascii="Times New Roman" w:eastAsia="Times New Roman" w:hAnsi="Times New Roman" w:cs="Times New Roman"/>
          <w:sz w:val="24"/>
          <w:szCs w:val="24"/>
          <w:lang w:val="uk-UA" w:eastAsia="ru-RU"/>
        </w:rPr>
        <w:t xml:space="preserve"> Д.В. та відділ  житлово – комунального господарства, архітектури, містобудування та землеустрою виконкому міської ради.</w:t>
      </w:r>
    </w:p>
    <w:p w:rsidR="00065F32" w:rsidRPr="00065F32" w:rsidRDefault="00065F32" w:rsidP="00065F32">
      <w:pPr>
        <w:spacing w:after="0" w:line="240" w:lineRule="auto"/>
        <w:ind w:right="-285"/>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ind w:right="-285"/>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ind w:right="-285"/>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ind w:right="-285"/>
        <w:jc w:val="center"/>
        <w:rPr>
          <w:rFonts w:ascii="Times New Roman" w:eastAsia="Times New Roman" w:hAnsi="Times New Roman" w:cs="Times New Roman"/>
          <w:sz w:val="24"/>
          <w:szCs w:val="24"/>
          <w:lang w:val="uk-UA" w:eastAsia="ru-RU"/>
        </w:rPr>
      </w:pPr>
      <w:r w:rsidRPr="00065F32">
        <w:rPr>
          <w:rFonts w:ascii="Times New Roman" w:eastAsia="Times New Roman" w:hAnsi="Times New Roman" w:cs="Times New Roman"/>
          <w:sz w:val="24"/>
          <w:szCs w:val="24"/>
          <w:lang w:val="uk-UA" w:eastAsia="ru-RU"/>
        </w:rPr>
        <w:t xml:space="preserve">    Міський голова                                                                                                   </w:t>
      </w:r>
      <w:proofErr w:type="spellStart"/>
      <w:r w:rsidRPr="00065F32">
        <w:rPr>
          <w:rFonts w:ascii="Times New Roman" w:eastAsia="Times New Roman" w:hAnsi="Times New Roman" w:cs="Times New Roman"/>
          <w:sz w:val="24"/>
          <w:szCs w:val="24"/>
          <w:lang w:val="uk-UA" w:eastAsia="ru-RU"/>
        </w:rPr>
        <w:t>Ю.І.Онищенко</w:t>
      </w:r>
      <w:proofErr w:type="spellEnd"/>
    </w:p>
    <w:p w:rsidR="00065F32" w:rsidRPr="00065F32" w:rsidRDefault="00065F32" w:rsidP="00065F32">
      <w:pPr>
        <w:spacing w:after="0" w:line="240" w:lineRule="auto"/>
        <w:ind w:right="-285"/>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jc w:val="center"/>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065F32" w:rsidRPr="00065F32" w:rsidRDefault="00065F32" w:rsidP="00065F32">
      <w:pPr>
        <w:spacing w:after="0" w:line="240" w:lineRule="auto"/>
        <w:rPr>
          <w:rFonts w:ascii="Times New Roman" w:eastAsia="Times New Roman" w:hAnsi="Times New Roman" w:cs="Times New Roman"/>
          <w:sz w:val="24"/>
          <w:szCs w:val="24"/>
          <w:lang w:val="uk-UA" w:eastAsia="ru-RU"/>
        </w:rPr>
      </w:pPr>
    </w:p>
    <w:p w:rsidR="00B816F5" w:rsidRPr="00065F32" w:rsidRDefault="00B816F5" w:rsidP="00065F32">
      <w:pPr>
        <w:spacing w:after="0" w:line="240" w:lineRule="auto"/>
        <w:rPr>
          <w:rFonts w:ascii="Times New Roman" w:eastAsia="Times New Roman" w:hAnsi="Times New Roman" w:cs="Times New Roman"/>
          <w:sz w:val="18"/>
          <w:szCs w:val="24"/>
          <w:lang w:val="uk-UA" w:eastAsia="ru-RU"/>
        </w:rPr>
      </w:pPr>
      <w:bookmarkStart w:id="0" w:name="_GoBack"/>
      <w:bookmarkEnd w:id="0"/>
    </w:p>
    <w:sectPr w:rsidR="00B816F5" w:rsidRPr="00065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6D"/>
    <w:rsid w:val="00065F32"/>
    <w:rsid w:val="00355C6D"/>
    <w:rsid w:val="00B8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AD10-307B-4F6C-97A9-111721F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2020-04-06T07:21:00Z</dcterms:created>
  <dcterms:modified xsi:type="dcterms:W3CDTF">2020-04-06T07:21:00Z</dcterms:modified>
</cp:coreProperties>
</file>