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5A" w:rsidRDefault="0039765A" w:rsidP="0039765A">
      <w:pPr>
        <w:pStyle w:val="a4"/>
        <w:jc w:val="right"/>
        <w:rPr>
          <w:sz w:val="24"/>
        </w:rPr>
      </w:pPr>
      <w:r>
        <w:rPr>
          <w:sz w:val="24"/>
          <w:lang w:val="uk-UA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</w:t>
      </w:r>
    </w:p>
    <w:p w:rsidR="0039765A" w:rsidRDefault="0039765A" w:rsidP="0039765A">
      <w:pPr>
        <w:jc w:val="center"/>
        <w:rPr>
          <w:lang w:val="uk-UA"/>
        </w:rPr>
      </w:pPr>
      <w:r>
        <w:rPr>
          <w:lang w:val="uk-UA"/>
        </w:rPr>
        <w:t>ПОПАСНЯНСЬКА МІСЬКА РАДА</w:t>
      </w:r>
    </w:p>
    <w:p w:rsidR="0039765A" w:rsidRDefault="0039765A" w:rsidP="0039765A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39765A" w:rsidRDefault="0039765A" w:rsidP="0039765A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r>
        <w:t>21</w:t>
      </w:r>
      <w:r>
        <w:rPr>
          <w:lang w:val="uk-UA"/>
        </w:rPr>
        <w:t>.</w:t>
      </w:r>
      <w:r>
        <w:t>1</w:t>
      </w:r>
      <w:r>
        <w:rPr>
          <w:lang w:val="uk-UA"/>
        </w:rPr>
        <w:t>1.201</w:t>
      </w:r>
      <w:r>
        <w:t>1</w:t>
      </w:r>
      <w:r>
        <w:rPr>
          <w:lang w:val="uk-UA"/>
        </w:rPr>
        <w:t xml:space="preserve">р. </w:t>
      </w:r>
      <w:r>
        <w:t xml:space="preserve">                                                        </w:t>
      </w:r>
      <w:r>
        <w:rPr>
          <w:lang w:val="uk-UA"/>
        </w:rPr>
        <w:t>№ 182</w:t>
      </w:r>
    </w:p>
    <w:p w:rsidR="0039765A" w:rsidRDefault="0039765A" w:rsidP="0039765A">
      <w:r>
        <w:t>м.</w:t>
      </w:r>
      <w:r>
        <w:rPr>
          <w:lang w:val="uk-UA"/>
        </w:rPr>
        <w:t xml:space="preserve"> </w:t>
      </w:r>
      <w:r>
        <w:t xml:space="preserve">Попасна                 </w:t>
      </w:r>
    </w:p>
    <w:p w:rsidR="0039765A" w:rsidRDefault="0039765A" w:rsidP="0039765A"/>
    <w:p w:rsidR="0039765A" w:rsidRDefault="0039765A" w:rsidP="0039765A"/>
    <w:p w:rsidR="0039765A" w:rsidRDefault="0039765A" w:rsidP="0039765A"/>
    <w:p w:rsidR="0039765A" w:rsidRDefault="0039765A" w:rsidP="0039765A">
      <w:pPr>
        <w:rPr>
          <w:b/>
          <w:lang w:val="uk-UA"/>
        </w:rPr>
      </w:pPr>
      <w:r>
        <w:rPr>
          <w:b/>
        </w:rPr>
        <w:t>Про план</w:t>
      </w:r>
      <w:r>
        <w:rPr>
          <w:b/>
          <w:lang w:val="uk-UA"/>
        </w:rPr>
        <w:t xml:space="preserve">  діяльності виконавчого </w:t>
      </w:r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 xml:space="preserve">комітету </w:t>
      </w:r>
      <w:proofErr w:type="spellStart"/>
      <w:r>
        <w:rPr>
          <w:b/>
          <w:lang w:val="uk-UA"/>
        </w:rPr>
        <w:t>Попаснянської</w:t>
      </w:r>
      <w:proofErr w:type="spellEnd"/>
      <w:r>
        <w:rPr>
          <w:b/>
          <w:lang w:val="uk-UA"/>
        </w:rPr>
        <w:t xml:space="preserve"> міської ради  </w:t>
      </w:r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 xml:space="preserve">з підготовки проектів регуляторних </w:t>
      </w:r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>актів на 201</w:t>
      </w:r>
      <w:r w:rsidRPr="0039765A">
        <w:rPr>
          <w:b/>
          <w:lang w:val="uk-UA"/>
        </w:rPr>
        <w:t>2</w:t>
      </w:r>
      <w:r>
        <w:rPr>
          <w:b/>
          <w:lang w:val="uk-UA"/>
        </w:rPr>
        <w:t xml:space="preserve"> рік</w:t>
      </w: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jc w:val="both"/>
        <w:rPr>
          <w:lang w:val="uk-UA"/>
        </w:rPr>
      </w:pPr>
      <w:r>
        <w:rPr>
          <w:lang w:val="uk-UA"/>
        </w:rPr>
        <w:t xml:space="preserve">            Відповідно до ст. 25 Закону України «Про місцеве самоврядування в Україні», ст.7 , ст.32 Закону України «Про засади державної регуляторної політики у сфері господарської діяльності», з метою приведення до вимог чинного законодавства прийняті в подальшому регуляторні акти, виконавчий комітет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</w:t>
      </w: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Затвердити План діяльності виконавчого комітету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з підготовки проектів регуляторних актів на 2012 рік  (додається).</w:t>
      </w:r>
    </w:p>
    <w:p w:rsidR="0039765A" w:rsidRDefault="0039765A" w:rsidP="0039765A">
      <w:pPr>
        <w:ind w:left="600"/>
        <w:jc w:val="both"/>
        <w:rPr>
          <w:lang w:val="uk-UA"/>
        </w:rPr>
      </w:pPr>
    </w:p>
    <w:p w:rsidR="0039765A" w:rsidRDefault="0039765A" w:rsidP="0039765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Доручити відділу житлово-комунального господарства, архітектури, містобудування та землеустрою виконкому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опублікувати дане рішення на офіційному веб-сайті міської ради.</w:t>
      </w: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</w:t>
      </w:r>
      <w:proofErr w:type="spellStart"/>
      <w:r>
        <w:rPr>
          <w:lang w:val="uk-UA"/>
        </w:rPr>
        <w:t>данного</w:t>
      </w:r>
      <w:proofErr w:type="spellEnd"/>
      <w:r>
        <w:rPr>
          <w:lang w:val="uk-UA"/>
        </w:rPr>
        <w:t xml:space="preserve"> рішення покласти на  заступника міського голови Козакова О.А.</w:t>
      </w: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ind w:left="600"/>
        <w:rPr>
          <w:lang w:val="uk-UA"/>
        </w:rPr>
      </w:pPr>
    </w:p>
    <w:p w:rsidR="0039765A" w:rsidRDefault="0039765A" w:rsidP="0039765A">
      <w:pPr>
        <w:ind w:left="600"/>
        <w:rPr>
          <w:lang w:val="uk-UA"/>
        </w:rPr>
      </w:pPr>
      <w:r>
        <w:rPr>
          <w:lang w:val="uk-UA"/>
        </w:rPr>
        <w:t xml:space="preserve">   Міський голова                   </w:t>
      </w:r>
      <w:r>
        <w:rPr>
          <w:lang w:val="uk-UA"/>
        </w:rPr>
        <w:t xml:space="preserve">         </w:t>
      </w:r>
      <w:r>
        <w:rPr>
          <w:lang w:val="uk-UA"/>
        </w:rPr>
        <w:t xml:space="preserve">                                   Ю.І.</w:t>
      </w:r>
      <w:proofErr w:type="spellStart"/>
      <w:r>
        <w:rPr>
          <w:lang w:val="uk-UA"/>
        </w:rPr>
        <w:t>Онищенко</w:t>
      </w:r>
      <w:proofErr w:type="spellEnd"/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</w:t>
      </w: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Додаток </w:t>
      </w: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до рішення виконкому </w:t>
      </w: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міської ради</w:t>
      </w: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від 21.11.2011р. № 182</w:t>
      </w: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План </w:t>
      </w:r>
    </w:p>
    <w:p w:rsidR="0039765A" w:rsidRDefault="0039765A" w:rsidP="0039765A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діяльності виконавчого комітету </w:t>
      </w:r>
      <w:proofErr w:type="spellStart"/>
      <w:r>
        <w:rPr>
          <w:b/>
          <w:lang w:val="uk-UA"/>
        </w:rPr>
        <w:t>Попаснянської</w:t>
      </w:r>
      <w:proofErr w:type="spellEnd"/>
      <w:r>
        <w:rPr>
          <w:b/>
          <w:lang w:val="uk-UA"/>
        </w:rPr>
        <w:t xml:space="preserve"> міської ради </w:t>
      </w:r>
    </w:p>
    <w:p w:rsidR="0039765A" w:rsidRDefault="0039765A" w:rsidP="0039765A">
      <w:pPr>
        <w:jc w:val="center"/>
        <w:rPr>
          <w:b/>
          <w:lang w:val="uk-UA"/>
        </w:rPr>
      </w:pPr>
      <w:r>
        <w:rPr>
          <w:b/>
          <w:lang w:val="uk-UA"/>
        </w:rPr>
        <w:t>з підготовки проектів регуляторних актів на 2012 рік</w:t>
      </w: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12"/>
        <w:gridCol w:w="2273"/>
        <w:gridCol w:w="1297"/>
        <w:gridCol w:w="2249"/>
      </w:tblGrid>
      <w:tr w:rsidR="0039765A" w:rsidTr="00397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проектів регуляторних актів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Цілі прийняття регуляторного акту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39765A" w:rsidTr="00397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rPr>
                <w:lang w:val="uk-UA"/>
              </w:rPr>
            </w:pPr>
            <w:r>
              <w:rPr>
                <w:lang w:val="uk-UA"/>
              </w:rPr>
              <w:t>Про затвердження (</w:t>
            </w:r>
            <w:proofErr w:type="spellStart"/>
            <w:r>
              <w:rPr>
                <w:lang w:val="uk-UA"/>
              </w:rPr>
              <w:t>погод-ження</w:t>
            </w:r>
            <w:proofErr w:type="spellEnd"/>
            <w:r>
              <w:rPr>
                <w:lang w:val="uk-UA"/>
              </w:rPr>
              <w:t>) тарифів на послуги теплопостачання  (рішення виконкому)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Вдосконалення формування цінової політики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протягом року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Козаков</w:t>
            </w:r>
            <w:proofErr w:type="spellEnd"/>
            <w:r>
              <w:rPr>
                <w:lang w:val="uk-UA"/>
              </w:rPr>
              <w:t xml:space="preserve"> О.А. – заступник міського голови;</w:t>
            </w:r>
          </w:p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відділ житлово-комунального господарства, архітектури, містобудування та землеустрою</w:t>
            </w:r>
          </w:p>
        </w:tc>
      </w:tr>
      <w:tr w:rsidR="0039765A" w:rsidTr="00397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rPr>
                <w:lang w:val="uk-UA"/>
              </w:rPr>
            </w:pPr>
            <w:r>
              <w:rPr>
                <w:lang w:val="uk-UA"/>
              </w:rPr>
              <w:t>Про затвердження (</w:t>
            </w:r>
            <w:proofErr w:type="spellStart"/>
            <w:r>
              <w:rPr>
                <w:lang w:val="uk-UA"/>
              </w:rPr>
              <w:t>погод-ження</w:t>
            </w:r>
            <w:proofErr w:type="spellEnd"/>
            <w:r>
              <w:rPr>
                <w:lang w:val="uk-UA"/>
              </w:rPr>
              <w:t>) тарифів на послуги з вивозу та захоронення  твердих побутових відходів (рішення виконкому)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Вдосконалення формування цінової політики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Козаков</w:t>
            </w:r>
            <w:proofErr w:type="spellEnd"/>
            <w:r>
              <w:rPr>
                <w:lang w:val="uk-UA"/>
              </w:rPr>
              <w:t xml:space="preserve"> О.А. – заступник міського голови;</w:t>
            </w:r>
          </w:p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житлово-комунального господарства, архітектури, містобудування та землеустрою </w:t>
            </w:r>
          </w:p>
        </w:tc>
      </w:tr>
      <w:tr w:rsidR="0039765A" w:rsidTr="00397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rPr>
                <w:lang w:val="uk-UA"/>
              </w:rPr>
            </w:pPr>
            <w:r>
              <w:rPr>
                <w:lang w:val="uk-UA"/>
              </w:rPr>
              <w:t>Про затвердження (</w:t>
            </w:r>
            <w:proofErr w:type="spellStart"/>
            <w:r>
              <w:rPr>
                <w:lang w:val="uk-UA"/>
              </w:rPr>
              <w:t>погод-ження</w:t>
            </w:r>
            <w:proofErr w:type="spellEnd"/>
            <w:r>
              <w:rPr>
                <w:lang w:val="uk-UA"/>
              </w:rPr>
              <w:t>) тарифів на послуги  пасажирського автомобільного транспорту (рішення виконкому)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Вдосконалення формування цінової політики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Козаков</w:t>
            </w:r>
            <w:proofErr w:type="spellEnd"/>
            <w:r>
              <w:rPr>
                <w:lang w:val="uk-UA"/>
              </w:rPr>
              <w:t xml:space="preserve"> О.А. – заступник міського голови;</w:t>
            </w:r>
          </w:p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відділ житлово-комунального господарства, архітектури, містобудування та землеустрою   </w:t>
            </w:r>
          </w:p>
        </w:tc>
      </w:tr>
    </w:tbl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Заступник міського голови                                                               О.А.</w:t>
      </w:r>
      <w:proofErr w:type="spellStart"/>
      <w:r>
        <w:rPr>
          <w:lang w:val="uk-UA"/>
        </w:rPr>
        <w:t>Козаков</w:t>
      </w:r>
      <w:proofErr w:type="spellEnd"/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  <w:r>
        <w:rPr>
          <w:lang w:val="uk-UA"/>
        </w:rPr>
        <w:lastRenderedPageBreak/>
        <w:t>ПОПАСНЯНСЬКА МІСЬКА РАДА</w:t>
      </w:r>
    </w:p>
    <w:p w:rsidR="0039765A" w:rsidRDefault="0039765A" w:rsidP="0039765A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39765A" w:rsidRDefault="0039765A" w:rsidP="0039765A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</w:p>
    <w:p w:rsidR="0039765A" w:rsidRDefault="0039765A" w:rsidP="0039765A">
      <w:pPr>
        <w:rPr>
          <w:lang w:val="uk-UA"/>
        </w:rPr>
      </w:pPr>
      <w:r>
        <w:rPr>
          <w:lang w:val="uk-UA"/>
        </w:rPr>
        <w:t>20.09.201</w:t>
      </w:r>
      <w:r>
        <w:t>2</w:t>
      </w:r>
      <w:r>
        <w:rPr>
          <w:lang w:val="uk-UA"/>
        </w:rPr>
        <w:t xml:space="preserve"> р.                                                  № 140  </w:t>
      </w:r>
    </w:p>
    <w:p w:rsidR="0039765A" w:rsidRDefault="0039765A" w:rsidP="0039765A">
      <w:pPr>
        <w:rPr>
          <w:lang w:val="uk-UA"/>
        </w:rPr>
      </w:pPr>
      <w:r>
        <w:rPr>
          <w:lang w:val="uk-UA"/>
        </w:rPr>
        <w:t>м. Попасна</w:t>
      </w: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 xml:space="preserve">Про внесення доповнень до рішення </w:t>
      </w:r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 xml:space="preserve">виконавчого комітету </w:t>
      </w:r>
      <w:proofErr w:type="spellStart"/>
      <w:r>
        <w:rPr>
          <w:b/>
          <w:lang w:val="uk-UA"/>
        </w:rPr>
        <w:t>Попаснянської</w:t>
      </w:r>
      <w:proofErr w:type="spellEnd"/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>міської ради від 21.11.2011р. № 182</w:t>
      </w:r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>«</w:t>
      </w:r>
      <w:r>
        <w:rPr>
          <w:b/>
        </w:rPr>
        <w:t>Про план</w:t>
      </w:r>
      <w:r>
        <w:rPr>
          <w:b/>
          <w:lang w:val="uk-UA"/>
        </w:rPr>
        <w:t xml:space="preserve">  діяльності виконавчого </w:t>
      </w:r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 xml:space="preserve">комітету </w:t>
      </w:r>
      <w:proofErr w:type="spellStart"/>
      <w:r>
        <w:rPr>
          <w:b/>
          <w:lang w:val="uk-UA"/>
        </w:rPr>
        <w:t>Попаснянської</w:t>
      </w:r>
      <w:proofErr w:type="spellEnd"/>
      <w:r>
        <w:rPr>
          <w:b/>
          <w:lang w:val="uk-UA"/>
        </w:rPr>
        <w:t xml:space="preserve"> міської ради  </w:t>
      </w:r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 xml:space="preserve">з підготовки проектів регуляторних </w:t>
      </w:r>
    </w:p>
    <w:p w:rsidR="0039765A" w:rsidRDefault="0039765A" w:rsidP="0039765A">
      <w:pPr>
        <w:rPr>
          <w:b/>
          <w:lang w:val="uk-UA"/>
        </w:rPr>
      </w:pPr>
      <w:r>
        <w:rPr>
          <w:b/>
          <w:lang w:val="uk-UA"/>
        </w:rPr>
        <w:t>актів на 201</w:t>
      </w:r>
      <w:r>
        <w:rPr>
          <w:b/>
        </w:rPr>
        <w:t>2</w:t>
      </w:r>
      <w:r>
        <w:rPr>
          <w:b/>
          <w:lang w:val="uk-UA"/>
        </w:rPr>
        <w:t xml:space="preserve"> рік»</w:t>
      </w: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jc w:val="both"/>
        <w:rPr>
          <w:lang w:val="uk-UA"/>
        </w:rPr>
      </w:pPr>
      <w:r>
        <w:rPr>
          <w:lang w:val="uk-UA"/>
        </w:rPr>
        <w:t xml:space="preserve">              Відповідно до ст. 25 Закону України «Про місцеве самоврядування в Україні», ст.7, ст.32 Закону України «Про засади державної регуляторної політики у сфері господарської діяльності», з метою приведення до вимог чинного законодавства прийняті в подальшому регуляторні акти, виконавчий комітет міської ради</w:t>
      </w: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Внести доповнення до додатку рішення виконавчого комітету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від 21.11.2011р. № 182 «Про план діяльності виконавчого комітету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з підготовки проектів регуляторних актів на 2012 рік»: додати п. 4  (додається).</w:t>
      </w:r>
    </w:p>
    <w:p w:rsidR="0039765A" w:rsidRDefault="0039765A" w:rsidP="0039765A">
      <w:pPr>
        <w:ind w:left="600"/>
        <w:jc w:val="both"/>
        <w:rPr>
          <w:lang w:val="uk-UA"/>
        </w:rPr>
      </w:pPr>
    </w:p>
    <w:p w:rsidR="0039765A" w:rsidRDefault="0039765A" w:rsidP="0039765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Доручити відділу житлово-комунального господарства, архітектури, містобудування та землеустрою виконкому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опублікувати дане рішення на офіційному веб-сайті міської ради.</w:t>
      </w: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 заступника міського голови Козакова О.А.</w:t>
      </w: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ind w:left="600"/>
        <w:jc w:val="both"/>
        <w:rPr>
          <w:lang w:val="uk-UA"/>
        </w:rPr>
      </w:pPr>
    </w:p>
    <w:p w:rsidR="0039765A" w:rsidRDefault="0039765A" w:rsidP="0039765A">
      <w:pPr>
        <w:ind w:left="600"/>
        <w:jc w:val="both"/>
        <w:rPr>
          <w:lang w:val="uk-UA"/>
        </w:rPr>
      </w:pPr>
    </w:p>
    <w:p w:rsidR="0039765A" w:rsidRDefault="0039765A" w:rsidP="0039765A">
      <w:pPr>
        <w:ind w:left="60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Ю.І.</w:t>
      </w:r>
      <w:proofErr w:type="spellStart"/>
      <w:r>
        <w:rPr>
          <w:lang w:val="uk-UA"/>
        </w:rPr>
        <w:t>Онищенко</w:t>
      </w:r>
      <w:proofErr w:type="spellEnd"/>
    </w:p>
    <w:p w:rsidR="0039765A" w:rsidRDefault="0039765A" w:rsidP="0039765A">
      <w:pPr>
        <w:ind w:left="600"/>
        <w:jc w:val="both"/>
        <w:rPr>
          <w:lang w:val="uk-UA"/>
        </w:rPr>
      </w:pPr>
    </w:p>
    <w:p w:rsidR="0039765A" w:rsidRDefault="0039765A" w:rsidP="0039765A">
      <w:pPr>
        <w:ind w:left="600"/>
        <w:jc w:val="both"/>
        <w:rPr>
          <w:lang w:val="uk-UA"/>
        </w:rPr>
      </w:pPr>
    </w:p>
    <w:p w:rsidR="0039765A" w:rsidRDefault="0039765A" w:rsidP="0039765A">
      <w:pPr>
        <w:ind w:left="600"/>
        <w:jc w:val="both"/>
        <w:rPr>
          <w:lang w:val="uk-UA"/>
        </w:rPr>
      </w:pPr>
    </w:p>
    <w:p w:rsidR="0039765A" w:rsidRDefault="0039765A" w:rsidP="0039765A">
      <w:pPr>
        <w:ind w:left="600"/>
        <w:jc w:val="both"/>
        <w:rPr>
          <w:lang w:val="uk-UA"/>
        </w:rPr>
      </w:pPr>
    </w:p>
    <w:p w:rsidR="0039765A" w:rsidRDefault="0039765A" w:rsidP="0039765A">
      <w:pPr>
        <w:ind w:left="600"/>
        <w:jc w:val="both"/>
        <w:rPr>
          <w:lang w:val="uk-UA"/>
        </w:rPr>
      </w:pP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jc w:val="both"/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Додаток </w:t>
      </w: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до рішення  виконкому </w:t>
      </w: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міської ради </w:t>
      </w:r>
    </w:p>
    <w:p w:rsidR="0039765A" w:rsidRDefault="0039765A" w:rsidP="0039765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20.09.2012  № 140</w:t>
      </w: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jc w:val="center"/>
        <w:rPr>
          <w:lang w:val="uk-UA"/>
        </w:rPr>
      </w:pPr>
      <w:r>
        <w:rPr>
          <w:lang w:val="uk-UA"/>
        </w:rPr>
        <w:t xml:space="preserve">План діяльності виконавчого комітету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з підготовки </w:t>
      </w:r>
    </w:p>
    <w:p w:rsidR="0039765A" w:rsidRDefault="0039765A" w:rsidP="0039765A">
      <w:pPr>
        <w:jc w:val="center"/>
        <w:rPr>
          <w:lang w:val="uk-UA"/>
        </w:rPr>
      </w:pPr>
      <w:r>
        <w:rPr>
          <w:lang w:val="uk-UA"/>
        </w:rPr>
        <w:t>проектів регуляторних актів</w:t>
      </w:r>
    </w:p>
    <w:p w:rsidR="0039765A" w:rsidRDefault="0039765A" w:rsidP="0039765A">
      <w:pPr>
        <w:jc w:val="center"/>
        <w:rPr>
          <w:lang w:val="uk-UA"/>
        </w:rPr>
      </w:pPr>
      <w:r>
        <w:rPr>
          <w:lang w:val="uk-UA"/>
        </w:rPr>
        <w:t>на 2012 рік</w:t>
      </w:r>
    </w:p>
    <w:p w:rsidR="0039765A" w:rsidRDefault="0039765A" w:rsidP="0039765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6"/>
        <w:gridCol w:w="2267"/>
        <w:gridCol w:w="1297"/>
        <w:gridCol w:w="2041"/>
      </w:tblGrid>
      <w:tr w:rsidR="0039765A" w:rsidTr="00397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проектів регуляторних актів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Цілі прийняття регуляторного акту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39765A" w:rsidTr="00397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rPr>
                <w:lang w:val="uk-UA"/>
              </w:rPr>
            </w:pPr>
            <w:r>
              <w:rPr>
                <w:lang w:val="uk-UA"/>
              </w:rPr>
              <w:t>Про затвердження Порядку перепланування   житлових і нежитлових приміщень у будинках (рішення виконкому)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Вдосконалення нормативно-правової бази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квартал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A" w:rsidRDefault="003976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Козаков</w:t>
            </w:r>
            <w:proofErr w:type="spellEnd"/>
            <w:r>
              <w:rPr>
                <w:lang w:val="uk-UA"/>
              </w:rPr>
              <w:t xml:space="preserve"> О.А. – заступник міського голови;</w:t>
            </w:r>
          </w:p>
          <w:p w:rsidR="0039765A" w:rsidRDefault="00397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житлово-комунального господарства, архітектури, містобудування та землеустрою</w:t>
            </w:r>
          </w:p>
        </w:tc>
      </w:tr>
    </w:tbl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Заступник міського голови                                                                                    О.А. </w:t>
      </w:r>
      <w:proofErr w:type="spellStart"/>
      <w:r>
        <w:rPr>
          <w:lang w:val="uk-UA"/>
        </w:rPr>
        <w:t>Козаков</w:t>
      </w:r>
      <w:proofErr w:type="spellEnd"/>
    </w:p>
    <w:p w:rsidR="0039765A" w:rsidRDefault="0039765A" w:rsidP="0039765A">
      <w:pPr>
        <w:rPr>
          <w:lang w:val="uk-UA"/>
        </w:rPr>
      </w:pPr>
    </w:p>
    <w:p w:rsidR="0039765A" w:rsidRDefault="0039765A" w:rsidP="0039765A">
      <w:pPr>
        <w:jc w:val="center"/>
        <w:rPr>
          <w:sz w:val="28"/>
          <w:szCs w:val="28"/>
          <w:lang w:val="uk-UA"/>
        </w:rPr>
      </w:pPr>
    </w:p>
    <w:p w:rsidR="0039765A" w:rsidRDefault="0039765A" w:rsidP="0039765A">
      <w:pPr>
        <w:jc w:val="center"/>
        <w:rPr>
          <w:sz w:val="28"/>
          <w:szCs w:val="28"/>
          <w:lang w:val="uk-UA"/>
        </w:rPr>
      </w:pPr>
    </w:p>
    <w:p w:rsidR="0039765A" w:rsidRDefault="0039765A" w:rsidP="0039765A">
      <w:pPr>
        <w:jc w:val="right"/>
        <w:rPr>
          <w:lang w:val="uk-UA"/>
        </w:rPr>
      </w:pPr>
      <w:r>
        <w:rPr>
          <w:lang w:val="uk-UA"/>
        </w:rPr>
        <w:t xml:space="preserve">  </w:t>
      </w:r>
    </w:p>
    <w:p w:rsidR="0039765A" w:rsidRDefault="0039765A" w:rsidP="0039765A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39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D15093"/>
    <w:multiLevelType w:val="hybridMultilevel"/>
    <w:tmpl w:val="A99666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93"/>
    <w:rsid w:val="000554AF"/>
    <w:rsid w:val="00093B4E"/>
    <w:rsid w:val="00095C3C"/>
    <w:rsid w:val="00124F8C"/>
    <w:rsid w:val="0012576C"/>
    <w:rsid w:val="00135E34"/>
    <w:rsid w:val="00185755"/>
    <w:rsid w:val="001A00BF"/>
    <w:rsid w:val="001B10AB"/>
    <w:rsid w:val="001D08C5"/>
    <w:rsid w:val="00203785"/>
    <w:rsid w:val="00206FD9"/>
    <w:rsid w:val="00231EB6"/>
    <w:rsid w:val="0025635A"/>
    <w:rsid w:val="002F529F"/>
    <w:rsid w:val="0036050E"/>
    <w:rsid w:val="0039765A"/>
    <w:rsid w:val="003E602B"/>
    <w:rsid w:val="003F2965"/>
    <w:rsid w:val="00527CFC"/>
    <w:rsid w:val="00565D86"/>
    <w:rsid w:val="005A570C"/>
    <w:rsid w:val="005E287F"/>
    <w:rsid w:val="006005CA"/>
    <w:rsid w:val="006025E2"/>
    <w:rsid w:val="0063412D"/>
    <w:rsid w:val="00642A90"/>
    <w:rsid w:val="0065301D"/>
    <w:rsid w:val="00681013"/>
    <w:rsid w:val="00706454"/>
    <w:rsid w:val="007243ED"/>
    <w:rsid w:val="00746FAD"/>
    <w:rsid w:val="00771FC5"/>
    <w:rsid w:val="0079003F"/>
    <w:rsid w:val="007900CB"/>
    <w:rsid w:val="00791206"/>
    <w:rsid w:val="007B56BC"/>
    <w:rsid w:val="008125B4"/>
    <w:rsid w:val="008C64E4"/>
    <w:rsid w:val="009006EF"/>
    <w:rsid w:val="00914B15"/>
    <w:rsid w:val="00996793"/>
    <w:rsid w:val="009A718A"/>
    <w:rsid w:val="009E0AE4"/>
    <w:rsid w:val="00A21BC9"/>
    <w:rsid w:val="00A570E0"/>
    <w:rsid w:val="00AB12F0"/>
    <w:rsid w:val="00AD2217"/>
    <w:rsid w:val="00B5638C"/>
    <w:rsid w:val="00B56D38"/>
    <w:rsid w:val="00BA60F9"/>
    <w:rsid w:val="00BB2EC9"/>
    <w:rsid w:val="00BB3EC4"/>
    <w:rsid w:val="00BF0DF6"/>
    <w:rsid w:val="00BF353A"/>
    <w:rsid w:val="00D22EF5"/>
    <w:rsid w:val="00D53AFC"/>
    <w:rsid w:val="00D57F7A"/>
    <w:rsid w:val="00DD0A9B"/>
    <w:rsid w:val="00E2508B"/>
    <w:rsid w:val="00EA7AA5"/>
    <w:rsid w:val="00EF0775"/>
    <w:rsid w:val="00F040A0"/>
    <w:rsid w:val="00F5293E"/>
    <w:rsid w:val="00F52E99"/>
    <w:rsid w:val="00F634BC"/>
    <w:rsid w:val="00F75D8E"/>
    <w:rsid w:val="00F939F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9765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976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9765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976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2012-11-07T06:51:00Z</dcterms:created>
  <dcterms:modified xsi:type="dcterms:W3CDTF">2012-11-07T06:55:00Z</dcterms:modified>
</cp:coreProperties>
</file>