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50" w:rsidRPr="008B3C1C" w:rsidRDefault="00786B50" w:rsidP="00786B50">
      <w:pPr>
        <w:pStyle w:val="21"/>
        <w:ind w:right="141"/>
        <w:rPr>
          <w:b/>
          <w:sz w:val="24"/>
          <w:szCs w:val="24"/>
        </w:rPr>
      </w:pPr>
      <w:bookmarkStart w:id="0" w:name="_GoBack"/>
      <w:bookmarkEnd w:id="0"/>
    </w:p>
    <w:p w:rsidR="00786B50" w:rsidRPr="008B3C1C" w:rsidRDefault="00786B50" w:rsidP="00786B50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0" w:rsidRDefault="00786B50" w:rsidP="00786B50">
      <w:pPr>
        <w:pStyle w:val="21"/>
        <w:ind w:right="141"/>
        <w:jc w:val="center"/>
        <w:rPr>
          <w:sz w:val="19"/>
          <w:szCs w:val="19"/>
        </w:rPr>
      </w:pPr>
    </w:p>
    <w:p w:rsidR="00786B50" w:rsidRPr="00FC2ECD" w:rsidRDefault="00786B50" w:rsidP="00786B50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786B50" w:rsidRPr="00FC2ECD" w:rsidRDefault="00786B50" w:rsidP="00786B50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786B50" w:rsidRPr="00FC2ECD" w:rsidRDefault="00786B50" w:rsidP="00786B50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786B50" w:rsidRPr="00FC2ECD" w:rsidRDefault="00786B50" w:rsidP="00786B50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786B50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ОДИНАДЦЯТА СЕ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786B50" w:rsidRPr="00804C32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786B50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6B50" w:rsidRPr="0091140C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6B50" w:rsidRPr="005A378A" w:rsidRDefault="00786B50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23</w:t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грудня</w:t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201</w:t>
      </w:r>
      <w:r>
        <w:rPr>
          <w:rFonts w:ascii="Times New Roman" w:hAnsi="Times New Roman"/>
          <w:sz w:val="26"/>
          <w:szCs w:val="26"/>
          <w:lang w:val="uk-UA"/>
        </w:rPr>
        <w:t xml:space="preserve">9 р.                                </w:t>
      </w:r>
      <w:r w:rsidRPr="00804C32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804C32">
        <w:rPr>
          <w:rFonts w:ascii="Times New Roman" w:hAnsi="Times New Roman"/>
          <w:sz w:val="26"/>
          <w:szCs w:val="26"/>
        </w:rPr>
        <w:t>Попасна</w:t>
      </w:r>
      <w:proofErr w:type="spellEnd"/>
      <w:r w:rsidRPr="00804C32">
        <w:rPr>
          <w:rFonts w:ascii="Times New Roman" w:hAnsi="Times New Roman"/>
          <w:sz w:val="26"/>
          <w:szCs w:val="26"/>
        </w:rPr>
        <w:tab/>
      </w:r>
      <w:r w:rsidRPr="00804C32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</w:t>
      </w:r>
      <w:r w:rsidRPr="00804C3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  <w:lang w:val="uk-UA"/>
        </w:rPr>
        <w:t xml:space="preserve"> 111/15</w:t>
      </w:r>
    </w:p>
    <w:p w:rsidR="00786B50" w:rsidRPr="000546C5" w:rsidRDefault="00786B50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786B50" w:rsidRDefault="00786B50" w:rsidP="00786B5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33924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передачу </w:t>
      </w:r>
      <w:r w:rsidRPr="00A33924">
        <w:rPr>
          <w:rFonts w:ascii="Times New Roman" w:hAnsi="Times New Roman"/>
          <w:b/>
          <w:sz w:val="24"/>
          <w:szCs w:val="24"/>
          <w:lang w:val="uk-UA"/>
        </w:rPr>
        <w:t xml:space="preserve">на баланс </w:t>
      </w:r>
      <w:proofErr w:type="spellStart"/>
      <w:r w:rsidRPr="00A33924">
        <w:rPr>
          <w:rFonts w:ascii="Times New Roman" w:hAnsi="Times New Roman"/>
          <w:b/>
          <w:sz w:val="24"/>
          <w:szCs w:val="24"/>
          <w:lang w:val="uk-UA"/>
        </w:rPr>
        <w:t>Попаснянському</w:t>
      </w:r>
      <w:proofErr w:type="spellEnd"/>
      <w:r w:rsidRPr="00A339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86B50" w:rsidRDefault="00786B50" w:rsidP="00786B5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33924">
        <w:rPr>
          <w:rFonts w:ascii="Times New Roman" w:hAnsi="Times New Roman"/>
          <w:b/>
          <w:sz w:val="24"/>
          <w:szCs w:val="24"/>
          <w:lang w:val="uk-UA"/>
        </w:rPr>
        <w:t>КП «СКП»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33924">
        <w:rPr>
          <w:rFonts w:ascii="Times New Roman" w:hAnsi="Times New Roman"/>
          <w:b/>
          <w:bCs/>
          <w:sz w:val="24"/>
          <w:szCs w:val="24"/>
          <w:lang w:val="uk-UA"/>
        </w:rPr>
        <w:t>об'єкт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A33924">
        <w:rPr>
          <w:rFonts w:ascii="Times New Roman" w:hAnsi="Times New Roman"/>
          <w:b/>
          <w:bCs/>
          <w:sz w:val="24"/>
          <w:szCs w:val="24"/>
          <w:lang w:val="uk-UA"/>
        </w:rPr>
        <w:t xml:space="preserve"> завершен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Pr="00A33924">
        <w:rPr>
          <w:rFonts w:ascii="Times New Roman" w:hAnsi="Times New Roman"/>
          <w:b/>
          <w:bCs/>
          <w:sz w:val="24"/>
          <w:szCs w:val="24"/>
          <w:lang w:val="uk-UA"/>
        </w:rPr>
        <w:t xml:space="preserve"> будівництв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</w:p>
    <w:p w:rsidR="00786B50" w:rsidRPr="000546C5" w:rsidRDefault="00786B50" w:rsidP="00786B50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86B50" w:rsidRPr="000D3503" w:rsidRDefault="00786B50" w:rsidP="00786B50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0D3503">
        <w:rPr>
          <w:rFonts w:ascii="Times New Roman" w:hAnsi="Times New Roman"/>
          <w:sz w:val="24"/>
          <w:szCs w:val="24"/>
          <w:lang w:val="uk-UA"/>
        </w:rPr>
        <w:t xml:space="preserve">З  метою </w:t>
      </w:r>
      <w:r>
        <w:rPr>
          <w:rFonts w:ascii="Times New Roman" w:hAnsi="Times New Roman"/>
          <w:sz w:val="24"/>
          <w:szCs w:val="24"/>
          <w:lang w:val="uk-UA"/>
        </w:rPr>
        <w:t>належного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утримання та </w:t>
      </w:r>
      <w:r>
        <w:rPr>
          <w:rFonts w:ascii="Times New Roman" w:hAnsi="Times New Roman"/>
          <w:sz w:val="24"/>
          <w:szCs w:val="24"/>
          <w:lang w:val="uk-UA"/>
        </w:rPr>
        <w:t xml:space="preserve">безпечної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експлуатації </w:t>
      </w:r>
      <w:r>
        <w:rPr>
          <w:rFonts w:ascii="Times New Roman" w:hAnsi="Times New Roman"/>
          <w:sz w:val="24"/>
          <w:szCs w:val="24"/>
          <w:lang w:val="uk-UA"/>
        </w:rPr>
        <w:t xml:space="preserve">об’єктів завершеного будівництва, які облаштовано згідно з договорами від 04.06.2018 № 823/2018/ЖКГ, від 18.06.2018 № 55/18ТН, від 04.06.2018 № 825/2018/ЖКГ, від 18.06.2018 № 54/18 ТН, від 04.06.2018 № 824/2018/ЖКГ, від 18.06.2018 № 53/18 ТН, 13.07.2018 № 865/2018/ЖКГ, від 20.07.2018 № 60/18/ТН/880/2018/ЖКГ,  від 17.10.2018 № 938/2018/ЖКГ, від 17.10.2018            № 136/18 ТН/940/2018, від 18.09.2017 № 576/2017/Т/ЖКГ, від 27.09.2017                                     № 01/05/17Т590/2017, від 18.09.2017 № 577/2017/Т/ЖКГ, від 27.09.2017                                      № 03/05/17Т589/ЖКГ, від 17.05.2017 № 447/2017/ЖКГ, від 18.09.2017 № 575/2017/Т/ЖКГ, від 27.09.2017 № 05/08/17Т592/2017, від 10.10.2019 № 1203/2019/ЖКГ, від 27.05.2019                 № 1073/2019/Т/ЖКГ, від 14.06.2019 № 62/19 ТН, від 21.08.2019 № 1165/2019/ЖКГ, від 04.09.2019 № 1175/2019/ЖКГ, від 19.08.2019 № 1155/2019/ЖКГ, додатковими угодами від 11.06.2019 № 1 до договору № 823/2018/ЖКГ від 04.06.2018, від 11.06.2018 № 1 до договору № 825/2018/ЖКГ від 04.06.2018, від 11.06.2018 № 1 до договору                                 № 824/2018/ЖКГ від 04.06.2018, від 23.09.2018  № 4 до договору № 576/2018/Т/ЖКГ від 18.09.2017, </w:t>
      </w:r>
      <w:r w:rsidRPr="000D3503">
        <w:rPr>
          <w:rFonts w:ascii="Times New Roman" w:hAnsi="Times New Roman"/>
          <w:sz w:val="24"/>
          <w:szCs w:val="24"/>
          <w:lang w:val="uk-UA"/>
        </w:rPr>
        <w:t>керуючись ст. 327 Цивільного кодексу України, 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25,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0D3503">
        <w:rPr>
          <w:rFonts w:ascii="Times New Roman" w:hAnsi="Times New Roman"/>
          <w:sz w:val="24"/>
          <w:szCs w:val="24"/>
          <w:lang w:val="uk-UA"/>
        </w:rPr>
        <w:t>. 1, 5 ст. 60</w:t>
      </w:r>
      <w:r>
        <w:rPr>
          <w:rFonts w:ascii="Times New Roman" w:hAnsi="Times New Roman"/>
          <w:sz w:val="24"/>
          <w:szCs w:val="24"/>
          <w:lang w:val="uk-UA"/>
        </w:rPr>
        <w:t>, ст.73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786B50" w:rsidRPr="000D3503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786B50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786B50" w:rsidRPr="000546C5" w:rsidRDefault="00786B50" w:rsidP="00786B50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86B50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>
        <w:rPr>
          <w:lang w:val="uk-UA"/>
        </w:rPr>
        <w:t xml:space="preserve">Передати на баланс ПОПАСНЯНСЬКОМУ КП «СКП»  (код ЄДРПОУ 37928583) </w:t>
      </w:r>
      <w:r w:rsidRPr="00E12D51">
        <w:rPr>
          <w:lang w:val="uk-UA"/>
        </w:rPr>
        <w:t>об’єкт</w:t>
      </w:r>
      <w:r>
        <w:rPr>
          <w:lang w:val="uk-UA"/>
        </w:rPr>
        <w:t>и</w:t>
      </w:r>
      <w:r w:rsidRPr="00E12D51">
        <w:rPr>
          <w:lang w:val="uk-UA"/>
        </w:rPr>
        <w:t xml:space="preserve"> завершен</w:t>
      </w:r>
      <w:r>
        <w:rPr>
          <w:lang w:val="uk-UA"/>
        </w:rPr>
        <w:t>ого</w:t>
      </w:r>
      <w:r w:rsidRPr="00E12D51">
        <w:rPr>
          <w:lang w:val="uk-UA"/>
        </w:rPr>
        <w:t xml:space="preserve"> будівництв</w:t>
      </w:r>
      <w:r>
        <w:rPr>
          <w:lang w:val="uk-UA"/>
        </w:rPr>
        <w:t>а</w:t>
      </w:r>
      <w:r w:rsidRPr="00E12D51">
        <w:rPr>
          <w:lang w:val="uk-UA"/>
        </w:rPr>
        <w:t xml:space="preserve"> </w:t>
      </w:r>
      <w:r>
        <w:rPr>
          <w:lang w:val="uk-UA"/>
        </w:rPr>
        <w:t xml:space="preserve">згідно з додатком  (додається).                                                                             </w:t>
      </w:r>
    </w:p>
    <w:p w:rsidR="00786B50" w:rsidRDefault="00786B50" w:rsidP="00786B50">
      <w:pPr>
        <w:pStyle w:val="7"/>
        <w:spacing w:before="0" w:after="0" w:line="240" w:lineRule="auto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                             </w:t>
      </w:r>
    </w:p>
    <w:p w:rsidR="00786B50" w:rsidRPr="005E067F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 w:rsidRPr="00E12D51">
        <w:rPr>
          <w:lang w:val="uk-UA" w:eastAsia="ru-RU"/>
        </w:rPr>
        <w:t xml:space="preserve">Доручити директору </w:t>
      </w:r>
      <w:proofErr w:type="spellStart"/>
      <w:r w:rsidRPr="00E12D51">
        <w:rPr>
          <w:lang w:val="uk-UA" w:eastAsia="ru-RU"/>
        </w:rPr>
        <w:t>Попаснянського</w:t>
      </w:r>
      <w:proofErr w:type="spellEnd"/>
      <w:r w:rsidRPr="00E12D51">
        <w:rPr>
          <w:lang w:val="uk-UA" w:eastAsia="ru-RU"/>
        </w:rPr>
        <w:t xml:space="preserve"> КП «СКП» (</w:t>
      </w:r>
      <w:proofErr w:type="spellStart"/>
      <w:r w:rsidRPr="00E12D51">
        <w:rPr>
          <w:lang w:val="uk-UA" w:eastAsia="ru-RU"/>
        </w:rPr>
        <w:t>Смєлаш</w:t>
      </w:r>
      <w:proofErr w:type="spellEnd"/>
      <w:r w:rsidRPr="00E12D51">
        <w:rPr>
          <w:lang w:val="uk-UA" w:eastAsia="ru-RU"/>
        </w:rPr>
        <w:t xml:space="preserve"> В.Г.) та виконкому </w:t>
      </w:r>
      <w:proofErr w:type="spellStart"/>
      <w:r w:rsidRPr="00E12D51">
        <w:rPr>
          <w:lang w:val="uk-UA" w:eastAsia="ru-RU"/>
        </w:rPr>
        <w:t>Попаснянської</w:t>
      </w:r>
      <w:proofErr w:type="spellEnd"/>
      <w:r w:rsidRPr="00E12D51">
        <w:rPr>
          <w:lang w:val="uk-UA" w:eastAsia="ru-RU"/>
        </w:rPr>
        <w:t xml:space="preserve"> міської ради (відповідальний: фінансово-господарський відділ виконкому міської ради – Омельченко Я.С.)</w:t>
      </w:r>
      <w:r>
        <w:rPr>
          <w:lang w:val="uk-UA" w:eastAsia="ru-RU"/>
        </w:rPr>
        <w:t xml:space="preserve"> скласти та підписати відповідні</w:t>
      </w:r>
      <w:r w:rsidRPr="00E12D51">
        <w:rPr>
          <w:lang w:val="uk-UA" w:eastAsia="ru-RU"/>
        </w:rPr>
        <w:t xml:space="preserve"> акт</w:t>
      </w:r>
      <w:r>
        <w:rPr>
          <w:lang w:val="uk-UA" w:eastAsia="ru-RU"/>
        </w:rPr>
        <w:t>и</w:t>
      </w:r>
      <w:r w:rsidRPr="00E12D51">
        <w:rPr>
          <w:lang w:val="uk-UA" w:eastAsia="ru-RU"/>
        </w:rPr>
        <w:t xml:space="preserve"> прийому – передачі в строк </w:t>
      </w:r>
      <w:r w:rsidRPr="00E12D51">
        <w:rPr>
          <w:b/>
          <w:lang w:val="uk-UA" w:eastAsia="ru-RU"/>
        </w:rPr>
        <w:t xml:space="preserve">до </w:t>
      </w:r>
      <w:r>
        <w:rPr>
          <w:b/>
          <w:lang w:val="uk-UA" w:eastAsia="ru-RU"/>
        </w:rPr>
        <w:t>20</w:t>
      </w:r>
      <w:r w:rsidRPr="00E12D51">
        <w:rPr>
          <w:b/>
          <w:lang w:val="uk-UA" w:eastAsia="ru-RU"/>
        </w:rPr>
        <w:t>.</w:t>
      </w:r>
      <w:r>
        <w:rPr>
          <w:b/>
          <w:lang w:val="uk-UA" w:eastAsia="ru-RU"/>
        </w:rPr>
        <w:t>01.</w:t>
      </w:r>
      <w:r w:rsidRPr="00E12D51">
        <w:rPr>
          <w:b/>
          <w:lang w:val="uk-UA" w:eastAsia="ru-RU"/>
        </w:rPr>
        <w:t>20</w:t>
      </w:r>
      <w:r>
        <w:rPr>
          <w:b/>
          <w:lang w:val="uk-UA" w:eastAsia="ru-RU"/>
        </w:rPr>
        <w:t>20</w:t>
      </w:r>
      <w:r w:rsidRPr="00E12D51">
        <w:rPr>
          <w:b/>
          <w:lang w:val="uk-UA" w:eastAsia="ru-RU"/>
        </w:rPr>
        <w:t xml:space="preserve"> року</w:t>
      </w:r>
      <w:r>
        <w:rPr>
          <w:lang w:val="uk-UA"/>
        </w:rPr>
        <w:t>.</w:t>
      </w:r>
    </w:p>
    <w:p w:rsidR="00786B50" w:rsidRDefault="00786B50" w:rsidP="00786B50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86B50" w:rsidRDefault="00786B50" w:rsidP="00786B50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12D51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786B50" w:rsidRPr="0047408D" w:rsidRDefault="00786B50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B50" w:rsidRDefault="00786B50" w:rsidP="00786B5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Ю.І.Онищенко</w:t>
      </w:r>
      <w:proofErr w:type="spellEnd"/>
    </w:p>
    <w:p w:rsidR="00786B50" w:rsidRPr="00D219D9" w:rsidRDefault="00786B50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lastRenderedPageBreak/>
        <w:t xml:space="preserve"> 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Додаток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786B50" w:rsidRPr="00A240B6" w:rsidRDefault="00786B50" w:rsidP="00786B50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23</w:t>
      </w:r>
      <w:r w:rsidRPr="000D4DFE">
        <w:rPr>
          <w:szCs w:val="24"/>
        </w:rPr>
        <w:t>.</w:t>
      </w:r>
      <w:r>
        <w:rPr>
          <w:szCs w:val="24"/>
        </w:rPr>
        <w:t>12</w:t>
      </w:r>
      <w:r w:rsidRPr="000D4DFE">
        <w:rPr>
          <w:szCs w:val="24"/>
        </w:rPr>
        <w:t>.201</w:t>
      </w:r>
      <w:r>
        <w:rPr>
          <w:szCs w:val="24"/>
        </w:rPr>
        <w:t>9</w:t>
      </w:r>
      <w:r w:rsidRPr="000D4DFE">
        <w:rPr>
          <w:szCs w:val="24"/>
        </w:rPr>
        <w:t xml:space="preserve"> №</w:t>
      </w:r>
      <w:r w:rsidRPr="00A240B6">
        <w:rPr>
          <w:szCs w:val="24"/>
        </w:rPr>
        <w:t xml:space="preserve"> </w:t>
      </w:r>
      <w:r>
        <w:rPr>
          <w:szCs w:val="24"/>
        </w:rPr>
        <w:t>111</w:t>
      </w:r>
      <w:r w:rsidRPr="00A240B6">
        <w:rPr>
          <w:szCs w:val="24"/>
        </w:rPr>
        <w:t>/</w:t>
      </w:r>
      <w:r>
        <w:rPr>
          <w:szCs w:val="24"/>
        </w:rPr>
        <w:t>15</w:t>
      </w:r>
    </w:p>
    <w:p w:rsidR="00786B50" w:rsidRPr="000D4DFE" w:rsidRDefault="00786B50" w:rsidP="00786B50">
      <w:pPr>
        <w:rPr>
          <w:sz w:val="24"/>
          <w:szCs w:val="24"/>
          <w:lang w:val="uk-UA" w:eastAsia="ru-RU"/>
        </w:rPr>
      </w:pPr>
    </w:p>
    <w:p w:rsidR="00786B50" w:rsidRPr="000D4DFE" w:rsidRDefault="00786B50" w:rsidP="00786B5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DFE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786B50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об’єктів </w:t>
      </w:r>
      <w:r w:rsidRPr="00A919F8">
        <w:rPr>
          <w:rFonts w:ascii="Times New Roman" w:hAnsi="Times New Roman"/>
          <w:b/>
          <w:bCs/>
          <w:sz w:val="24"/>
          <w:szCs w:val="24"/>
          <w:lang w:val="uk-UA"/>
        </w:rPr>
        <w:t>завершен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Pr="00A919F8">
        <w:rPr>
          <w:rFonts w:ascii="Times New Roman" w:hAnsi="Times New Roman"/>
          <w:b/>
          <w:bCs/>
          <w:sz w:val="24"/>
          <w:szCs w:val="24"/>
          <w:lang w:val="uk-UA"/>
        </w:rPr>
        <w:t xml:space="preserve"> будівництв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>, як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переда</w:t>
      </w:r>
      <w:r>
        <w:rPr>
          <w:rFonts w:ascii="Times New Roman" w:hAnsi="Times New Roman"/>
          <w:b/>
          <w:sz w:val="24"/>
          <w:szCs w:val="24"/>
          <w:lang w:val="uk-UA"/>
        </w:rPr>
        <w:t>ються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на баланс </w:t>
      </w:r>
    </w:p>
    <w:p w:rsidR="00786B50" w:rsidRPr="000D4DFE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0D4DFE">
        <w:rPr>
          <w:rFonts w:ascii="Times New Roman" w:hAnsi="Times New Roman"/>
          <w:b/>
          <w:sz w:val="24"/>
          <w:szCs w:val="24"/>
          <w:lang w:val="uk-UA"/>
        </w:rPr>
        <w:t>Попаснянського</w:t>
      </w:r>
      <w:proofErr w:type="spellEnd"/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КП «СКП»</w:t>
      </w:r>
    </w:p>
    <w:p w:rsidR="00786B50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об’єктів завершених будівництвом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тротуару по вул. Мічуріна            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                         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390 249,00 грн.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дільниці тротуару по                    вул. Первомайська біля будівлі № 96 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99 759,15 грн.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дільниці з твердим покриттям біля будівлі по вул. Первомайська, 43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661 639,00 грн.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дільниці площі Миру в                         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52 742,39 грн.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пішохідного тротуару по               вул. Первомайська 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4 468 480,25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4 400 000,00;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68 480,25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автомобільних доріг по вулиці Красних партизан, вулиці Нагорна у місті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3 124 157,67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3 054 000,00;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65 546,07;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проекту  4 611,60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площі Героїв у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350 936,09 грн.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по вул. Кошового в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5 136 370,00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5 035 000,00;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101 370,00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автомобільної  дороги по вул. Первомайська в             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11 235 217,94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10 995 862,34;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239 355,60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автомобільної дороги по вул. Герцена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1 152 656,44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 1 116 445,30;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27 212,40;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проекту  8 998,74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автомобільної дороги по вул. Спортивна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1 383 011,72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 1 330 176,25;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32 408,40;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- розроблення проекту  20 427,07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автомобільної дороги по провулку Стандартний та вул. Чехова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1 329 076,57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 1 278 031,64;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31 140,00;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проекту  19 904,93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покриття автомобільних доріг по провулку Сонячний та    вул. Ціолковського м.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531 251,33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 514 562,99;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7 689,60;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проекту  8 998,74</w:t>
            </w: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асфальтобетонного дорожнього покриття провулку та                                вул. Ціолковського </w:t>
            </w:r>
            <w:proofErr w:type="spellStart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м.Попасна</w:t>
            </w:r>
            <w:proofErr w:type="spellEnd"/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726 421,15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</w:t>
            </w:r>
            <w:proofErr w:type="spellStart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робіт  716 478,00;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вартість технагляду  9 943,15;</w:t>
            </w:r>
          </w:p>
        </w:tc>
      </w:tr>
    </w:tbl>
    <w:p w:rsidR="00786B50" w:rsidRPr="000D4DFE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Pr="000D4DFE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Pr="000D4DFE" w:rsidRDefault="00786B50" w:rsidP="00786B5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0D4DF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  <w:proofErr w:type="spellEnd"/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993E21" w:rsidRDefault="00993E21"/>
    <w:sectPr w:rsidR="00993E21" w:rsidSect="00786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6"/>
    <w:rsid w:val="00786B50"/>
    <w:rsid w:val="00993E21"/>
    <w:rsid w:val="00C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4D6B7-55BC-4624-AEA3-667F7B51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2020-04-07T05:28:00Z</dcterms:created>
  <dcterms:modified xsi:type="dcterms:W3CDTF">2020-04-07T05:29:00Z</dcterms:modified>
</cp:coreProperties>
</file>