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«23» березня 2018 р.</w:t>
      </w:r>
      <w:r>
        <w:rPr>
          <w:szCs w:val="24"/>
          <w:lang w:val="uk-UA"/>
        </w:rPr>
        <w:tab/>
        <w:t xml:space="preserve">                    м. Попасна                             № 66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Про прийняття участі у заходах,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Присвячених Дню Національної гвардії України</w:t>
      </w: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У зв’язку з проведенням заходів, присвячених Дню Національної гвардії України, враховуючи сумлінне виконання службово-бойових завдань, зразкову військову дисципліну,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 затвердженою рішенням сесії міської ради та з Програмою  проведення  культурно-масових  заходів в місті Попасна  у 2017-2018 роках, затвердженою рішенням сесії міської ради  від 26.01.2017 № 83/6  від 26.01.2017 № 83/7, керуючись п.20 ч.4 ст. 42 Закону України «Про місцеве самоврядування»:</w:t>
      </w:r>
    </w:p>
    <w:p w:rsidR="00A95625" w:rsidRDefault="00A95625" w:rsidP="00A9562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95625" w:rsidRDefault="00A95625" w:rsidP="00A95625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>Керівництву міської ради та її виконкому прийняти участь заходах,  присвячених</w:t>
      </w:r>
      <w:r>
        <w:rPr>
          <w:b w:val="0"/>
          <w:szCs w:val="24"/>
          <w:lang w:val="uk-UA"/>
        </w:rPr>
        <w:t xml:space="preserve"> святкуванню Дня Національної гвардії України.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відзнаки «ЗА СЛУЖБУ ДЕРЖАВІ» військовослужбовцям НГ України </w:t>
      </w:r>
      <w:bookmarkEnd w:id="0"/>
      <w:r>
        <w:rPr>
          <w:b w:val="0"/>
          <w:lang w:val="uk-UA"/>
        </w:rPr>
        <w:t>згідно списку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Контроль за виконанням даного розпорядження покласти на начальника організаційного відділу Висоцьку Н.О. </w:t>
      </w: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Міський голова     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23.03.2018 № 66</w:t>
      </w:r>
    </w:p>
    <w:p w:rsidR="00A95625" w:rsidRDefault="00A95625" w:rsidP="00A95625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СЛУЖУ ДЕРЖАВІ»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numPr>
          <w:ilvl w:val="0"/>
          <w:numId w:val="10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Патутін</w:t>
      </w:r>
      <w:proofErr w:type="spellEnd"/>
      <w:r>
        <w:rPr>
          <w:b w:val="0"/>
          <w:lang w:val="uk-UA"/>
        </w:rPr>
        <w:t xml:space="preserve"> Богдан Олександрович – ст. солдат НГ України</w:t>
      </w:r>
    </w:p>
    <w:p w:rsidR="00A95625" w:rsidRDefault="00A95625" w:rsidP="00A95625">
      <w:pPr>
        <w:pStyle w:val="a3"/>
        <w:numPr>
          <w:ilvl w:val="0"/>
          <w:numId w:val="10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Коновалов Андрій Ігорович – ст. солдат НГ України</w:t>
      </w:r>
    </w:p>
    <w:p w:rsidR="00A95625" w:rsidRDefault="00A95625" w:rsidP="00A95625">
      <w:pPr>
        <w:pStyle w:val="a3"/>
        <w:numPr>
          <w:ilvl w:val="0"/>
          <w:numId w:val="10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Іванюк Андрій Васильович – сержант НГ України</w:t>
      </w:r>
    </w:p>
    <w:p w:rsidR="00A95625" w:rsidRDefault="00A95625" w:rsidP="00A95625">
      <w:pPr>
        <w:pStyle w:val="a3"/>
        <w:numPr>
          <w:ilvl w:val="0"/>
          <w:numId w:val="10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Гут Роман Ігорович – сержант НГ України</w:t>
      </w:r>
    </w:p>
    <w:p w:rsidR="00A95625" w:rsidRDefault="00A95625" w:rsidP="00A95625">
      <w:pPr>
        <w:pStyle w:val="a3"/>
        <w:numPr>
          <w:ilvl w:val="0"/>
          <w:numId w:val="10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Дубровський</w:t>
      </w:r>
      <w:proofErr w:type="spellEnd"/>
      <w:r>
        <w:rPr>
          <w:b w:val="0"/>
          <w:lang w:val="uk-UA"/>
        </w:rPr>
        <w:t xml:space="preserve"> Ігор Валерійович – ст. солдат НГ України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Керуючий справами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F86D41" w:rsidRDefault="00F86D41"/>
    <w:sectPr w:rsidR="00F8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793319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2018-03-30T08:45:00Z</dcterms:modified>
</cp:coreProperties>
</file>