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91" w:rsidRPr="00B835B3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Default="00AC5791" w:rsidP="00AC5791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AC5791" w:rsidRDefault="00AC5791" w:rsidP="00AC579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C5791" w:rsidRDefault="00AC5791" w:rsidP="00AC5791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AC5791" w:rsidRDefault="00AC5791" w:rsidP="00AC5791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AC5791" w:rsidRDefault="00AC5791" w:rsidP="00AC5791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AC5791" w:rsidRDefault="00AC5791" w:rsidP="00AC5791">
      <w:pPr>
        <w:jc w:val="center"/>
        <w:rPr>
          <w:lang w:val="uk-UA"/>
        </w:rPr>
      </w:pPr>
    </w:p>
    <w:p w:rsidR="00AC5791" w:rsidRDefault="00AC5791" w:rsidP="00AC5791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AC5791" w:rsidRDefault="00AC5791" w:rsidP="00AC579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AC5791" w:rsidRDefault="00AC5791" w:rsidP="00AC5791">
      <w:pPr>
        <w:pStyle w:val="a3"/>
        <w:rPr>
          <w:b/>
          <w:sz w:val="24"/>
          <w:lang w:val="uk-UA"/>
        </w:rPr>
      </w:pPr>
    </w:p>
    <w:p w:rsidR="00AC5791" w:rsidRDefault="00AC5791" w:rsidP="00AC5791">
      <w:pPr>
        <w:pStyle w:val="a3"/>
        <w:rPr>
          <w:lang w:val="uk-UA"/>
        </w:rPr>
      </w:pPr>
    </w:p>
    <w:p w:rsidR="00AC5791" w:rsidRDefault="00AC5791" w:rsidP="00AC579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21.12.</w:t>
      </w:r>
      <w:r>
        <w:rPr>
          <w:sz w:val="24"/>
          <w:szCs w:val="24"/>
          <w:lang w:val="uk-UA"/>
        </w:rPr>
        <w:t xml:space="preserve"> 201</w:t>
      </w:r>
      <w:r w:rsidRPr="00B835B3">
        <w:rPr>
          <w:sz w:val="24"/>
          <w:szCs w:val="24"/>
        </w:rPr>
        <w:t>7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C50741">
        <w:rPr>
          <w:sz w:val="24"/>
          <w:szCs w:val="24"/>
        </w:rPr>
        <w:t xml:space="preserve">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305</w:t>
      </w:r>
      <w:r w:rsidRPr="000D2137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AC5791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Default="00AC5791" w:rsidP="00AC5791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AC5791" w:rsidRDefault="00AC5791" w:rsidP="00AC579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6D4C80">
        <w:rPr>
          <w:sz w:val="24"/>
          <w:szCs w:val="24"/>
          <w:lang w:val="uk-UA"/>
        </w:rPr>
        <w:t>Відповідно до Порядку затвердження проектів будівництва і проведення їх експертизи, затвердженого Постановою КМУ від 11.05.2011 року №560, а також позитивний висновок експертизи Товариства з обмеженою відповідальністю «</w:t>
      </w:r>
      <w:r>
        <w:rPr>
          <w:sz w:val="24"/>
          <w:szCs w:val="24"/>
          <w:lang w:val="uk-UA"/>
        </w:rPr>
        <w:t>БУД - ВІК</w:t>
      </w:r>
      <w:r w:rsidRPr="006D4C80">
        <w:rPr>
          <w:sz w:val="24"/>
          <w:szCs w:val="24"/>
        </w:rPr>
        <w:t>»</w:t>
      </w:r>
      <w:r w:rsidRPr="006D4C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13-</w:t>
      </w:r>
      <w:r w:rsidRPr="002813CD">
        <w:rPr>
          <w:sz w:val="24"/>
          <w:szCs w:val="24"/>
        </w:rPr>
        <w:t>0529</w:t>
      </w:r>
      <w:r>
        <w:rPr>
          <w:sz w:val="24"/>
          <w:szCs w:val="24"/>
          <w:lang w:val="uk-UA"/>
        </w:rPr>
        <w:t>-Е-КЧ</w:t>
      </w:r>
      <w:r w:rsidRPr="006D4C80">
        <w:rPr>
          <w:sz w:val="24"/>
          <w:szCs w:val="24"/>
        </w:rPr>
        <w:t xml:space="preserve"> </w:t>
      </w:r>
      <w:r w:rsidRPr="006D4C80">
        <w:rPr>
          <w:sz w:val="24"/>
          <w:szCs w:val="24"/>
          <w:lang w:val="uk-UA"/>
        </w:rPr>
        <w:t xml:space="preserve"> від</w:t>
      </w:r>
      <w:r>
        <w:rPr>
          <w:sz w:val="24"/>
          <w:szCs w:val="24"/>
        </w:rPr>
        <w:t xml:space="preserve"> </w:t>
      </w:r>
      <w:r w:rsidRPr="002813CD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2813CD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>7</w:t>
      </w:r>
      <w:r w:rsidRPr="006D4C80">
        <w:rPr>
          <w:sz w:val="24"/>
          <w:szCs w:val="24"/>
          <w:lang w:val="uk-UA"/>
        </w:rPr>
        <w:t xml:space="preserve"> </w:t>
      </w:r>
      <w:r w:rsidRPr="0034051C"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</w:t>
      </w:r>
      <w:r w:rsidRPr="006D4C80">
        <w:rPr>
          <w:sz w:val="24"/>
          <w:szCs w:val="24"/>
          <w:lang w:val="uk-UA"/>
        </w:rPr>
        <w:t xml:space="preserve"> розглянувши </w:t>
      </w:r>
      <w:proofErr w:type="spellStart"/>
      <w:r w:rsidRPr="006D4C80"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>кошторисну документацію на капітальний ремонт</w:t>
      </w:r>
      <w:r>
        <w:rPr>
          <w:sz w:val="24"/>
          <w:szCs w:val="24"/>
          <w:lang w:val="uk-UA"/>
        </w:rPr>
        <w:t xml:space="preserve"> вбудованого нежитлового приміщення по вул. Первомайська, буд. 3 (</w:t>
      </w:r>
      <w:proofErr w:type="spellStart"/>
      <w:r>
        <w:rPr>
          <w:sz w:val="24"/>
          <w:szCs w:val="24"/>
          <w:lang w:val="uk-UA"/>
        </w:rPr>
        <w:t>Попаснянськкого</w:t>
      </w:r>
      <w:proofErr w:type="spellEnd"/>
      <w:r>
        <w:rPr>
          <w:sz w:val="24"/>
          <w:szCs w:val="24"/>
          <w:lang w:val="uk-UA"/>
        </w:rPr>
        <w:t xml:space="preserve"> РВ ДРАЦС) м. </w:t>
      </w:r>
      <w:proofErr w:type="spellStart"/>
      <w:r>
        <w:rPr>
          <w:sz w:val="24"/>
          <w:szCs w:val="24"/>
          <w:lang w:val="uk-UA"/>
        </w:rPr>
        <w:t>Попасна</w:t>
      </w:r>
      <w:proofErr w:type="spellEnd"/>
      <w:r w:rsidRPr="006D4C80">
        <w:rPr>
          <w:sz w:val="24"/>
          <w:szCs w:val="24"/>
          <w:lang w:val="uk-UA"/>
        </w:rPr>
        <w:t xml:space="preserve"> Луганської області</w:t>
      </w:r>
      <w:r>
        <w:rPr>
          <w:sz w:val="24"/>
          <w:szCs w:val="24"/>
          <w:lang w:val="uk-UA"/>
        </w:rPr>
        <w:t>:</w:t>
      </w:r>
    </w:p>
    <w:p w:rsidR="00AC5791" w:rsidRDefault="00AC5791" w:rsidP="00AC579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AC5791" w:rsidRPr="00C732C0" w:rsidRDefault="00AC5791" w:rsidP="00AC5791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«Капітальний ремонт вбудованого нежитлового приміщення по вул. Первомайська, буд. 3 (</w:t>
      </w:r>
      <w:proofErr w:type="spellStart"/>
      <w:r>
        <w:rPr>
          <w:sz w:val="24"/>
          <w:szCs w:val="24"/>
          <w:lang w:val="uk-UA"/>
        </w:rPr>
        <w:t>Попаснянськкого</w:t>
      </w:r>
      <w:proofErr w:type="spellEnd"/>
      <w:r>
        <w:rPr>
          <w:sz w:val="24"/>
          <w:szCs w:val="24"/>
          <w:lang w:val="uk-UA"/>
        </w:rPr>
        <w:t xml:space="preserve"> РВ ДРАЦС) м. </w:t>
      </w:r>
      <w:proofErr w:type="spellStart"/>
      <w:r>
        <w:rPr>
          <w:sz w:val="24"/>
          <w:szCs w:val="24"/>
          <w:lang w:val="uk-UA"/>
        </w:rPr>
        <w:t>Попасна</w:t>
      </w:r>
      <w:proofErr w:type="spellEnd"/>
      <w:r w:rsidRPr="006D4C80">
        <w:rPr>
          <w:sz w:val="24"/>
          <w:szCs w:val="24"/>
          <w:lang w:val="uk-UA"/>
        </w:rPr>
        <w:t xml:space="preserve">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AC5791" w:rsidRPr="002964C0" w:rsidTr="00BF7BD3">
        <w:tc>
          <w:tcPr>
            <w:tcW w:w="6521" w:type="dxa"/>
          </w:tcPr>
          <w:p w:rsidR="00AC5791" w:rsidRPr="002964C0" w:rsidRDefault="00AC5791" w:rsidP="00BF7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AC5791" w:rsidRPr="002964C0" w:rsidTr="00BF7BD3">
        <w:tc>
          <w:tcPr>
            <w:tcW w:w="6521" w:type="dxa"/>
          </w:tcPr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AC5791" w:rsidRPr="002964C0" w:rsidTr="00BF7BD3">
        <w:tc>
          <w:tcPr>
            <w:tcW w:w="6521" w:type="dxa"/>
          </w:tcPr>
          <w:p w:rsidR="00AC5791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AC5791" w:rsidRPr="002813CD" w:rsidRDefault="00AC5791" w:rsidP="00BF7BD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112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158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AC5791" w:rsidRPr="002813CD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635,763</w:t>
            </w:r>
          </w:p>
          <w:p w:rsidR="00AC5791" w:rsidRPr="002964C0" w:rsidRDefault="00AC5791" w:rsidP="00BF7BD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176,395</w:t>
            </w:r>
          </w:p>
        </w:tc>
      </w:tr>
    </w:tbl>
    <w:p w:rsidR="00AC5791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Pr="00C732C0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Pr="000D2137" w:rsidRDefault="00AC5791" w:rsidP="00AC5791">
      <w:pPr>
        <w:pStyle w:val="a3"/>
        <w:rPr>
          <w:sz w:val="24"/>
          <w:szCs w:val="24"/>
          <w:lang w:val="uk-UA"/>
        </w:rPr>
      </w:pPr>
    </w:p>
    <w:p w:rsidR="00AC5791" w:rsidRPr="00440D3B" w:rsidRDefault="00AC5791" w:rsidP="00AC5791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AC5791" w:rsidRPr="002813CD" w:rsidRDefault="00AC5791" w:rsidP="00AC5791">
      <w:pPr>
        <w:pStyle w:val="a3"/>
        <w:rPr>
          <w:sz w:val="24"/>
          <w:szCs w:val="24"/>
          <w:lang w:val="en-US"/>
        </w:rPr>
      </w:pPr>
      <w:bookmarkStart w:id="0" w:name="_GoBack"/>
      <w:bookmarkEnd w:id="0"/>
    </w:p>
    <w:p w:rsidR="00F210B9" w:rsidRDefault="00F210B9"/>
    <w:sectPr w:rsidR="00F210B9" w:rsidSect="008D3CA1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D1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F"/>
    <w:rsid w:val="00601A6F"/>
    <w:rsid w:val="00AC5791"/>
    <w:rsid w:val="00F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579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C5791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AC57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7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7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C5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AC579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AC5791"/>
    <w:pPr>
      <w:spacing w:after="120"/>
    </w:pPr>
  </w:style>
  <w:style w:type="character" w:customStyle="1" w:styleId="a4">
    <w:name w:val="Основной текст Знак"/>
    <w:basedOn w:val="a0"/>
    <w:link w:val="a3"/>
    <w:rsid w:val="00AC57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579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C5791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AC579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7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7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C5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AC579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AC5791"/>
    <w:pPr>
      <w:spacing w:after="120"/>
    </w:pPr>
  </w:style>
  <w:style w:type="character" w:customStyle="1" w:styleId="a4">
    <w:name w:val="Основной текст Знак"/>
    <w:basedOn w:val="a0"/>
    <w:link w:val="a3"/>
    <w:rsid w:val="00AC57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2018-01-17T13:24:00Z</dcterms:created>
  <dcterms:modified xsi:type="dcterms:W3CDTF">2018-01-17T13:25:00Z</dcterms:modified>
</cp:coreProperties>
</file>