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6F" w:rsidRDefault="0076136F" w:rsidP="0076136F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6432" behindDoc="0" locked="0" layoutInCell="1" allowOverlap="0" wp14:anchorId="62995489" wp14:editId="2F4CE7DC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57" name="Рисунок 57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76136F" w:rsidRDefault="0076136F" w:rsidP="0076136F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76136F" w:rsidRDefault="0076136F" w:rsidP="0076136F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76136F" w:rsidRDefault="0076136F" w:rsidP="0076136F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76136F" w:rsidRDefault="0076136F" w:rsidP="0076136F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76136F" w:rsidRDefault="0076136F" w:rsidP="0076136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6136F" w:rsidRDefault="0076136F" w:rsidP="0076136F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76136F" w:rsidRDefault="0076136F" w:rsidP="0076136F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76136F" w:rsidRDefault="0076136F" w:rsidP="0076136F">
      <w:pPr>
        <w:pStyle w:val="a3"/>
        <w:jc w:val="center"/>
        <w:rPr>
          <w:lang w:val="uk-UA"/>
        </w:rPr>
      </w:pPr>
    </w:p>
    <w:p w:rsidR="0076136F" w:rsidRDefault="0076136F" w:rsidP="0076136F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«22» серпня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02-02/181                      </w:t>
      </w:r>
    </w:p>
    <w:p w:rsidR="0076136F" w:rsidRDefault="0076136F" w:rsidP="0076136F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76136F" w:rsidRDefault="0076136F" w:rsidP="0076136F">
      <w:pPr>
        <w:pStyle w:val="a3"/>
        <w:rPr>
          <w:lang w:val="uk-UA"/>
        </w:rPr>
      </w:pPr>
    </w:p>
    <w:p w:rsidR="0076136F" w:rsidRDefault="0076136F" w:rsidP="0076136F">
      <w:pPr>
        <w:pStyle w:val="a3"/>
        <w:rPr>
          <w:lang w:val="uk-UA"/>
        </w:rPr>
      </w:pPr>
    </w:p>
    <w:p w:rsidR="0076136F" w:rsidRDefault="0076136F" w:rsidP="0076136F">
      <w:pPr>
        <w:pStyle w:val="a3"/>
        <w:rPr>
          <w:lang w:val="uk-UA"/>
        </w:rPr>
      </w:pPr>
      <w:r>
        <w:rPr>
          <w:lang w:val="uk-UA"/>
        </w:rPr>
        <w:t>Про  нагородження працівників</w:t>
      </w:r>
    </w:p>
    <w:p w:rsidR="0076136F" w:rsidRDefault="0076136F" w:rsidP="0076136F">
      <w:pPr>
        <w:pStyle w:val="a3"/>
        <w:rPr>
          <w:lang w:val="uk-UA"/>
        </w:rPr>
      </w:pPr>
      <w:r>
        <w:rPr>
          <w:lang w:val="uk-UA"/>
        </w:rPr>
        <w:t>ТВД «</w:t>
      </w:r>
      <w:proofErr w:type="spellStart"/>
      <w:r>
        <w:rPr>
          <w:lang w:val="uk-UA"/>
        </w:rPr>
        <w:t>Попаснянський</w:t>
      </w:r>
      <w:proofErr w:type="spellEnd"/>
      <w:r>
        <w:rPr>
          <w:lang w:val="uk-UA"/>
        </w:rPr>
        <w:t xml:space="preserve"> ВРЗ»</w:t>
      </w:r>
    </w:p>
    <w:p w:rsidR="0076136F" w:rsidRDefault="0076136F" w:rsidP="0076136F">
      <w:pPr>
        <w:pStyle w:val="a3"/>
        <w:rPr>
          <w:lang w:val="uk-UA"/>
        </w:rPr>
      </w:pPr>
      <w:r>
        <w:rPr>
          <w:lang w:val="uk-UA"/>
        </w:rPr>
        <w:t xml:space="preserve">з нагоди 80- річчя </w:t>
      </w:r>
      <w:proofErr w:type="spellStart"/>
      <w:r>
        <w:rPr>
          <w:lang w:val="uk-UA"/>
        </w:rPr>
        <w:t>Попаснянського</w:t>
      </w:r>
      <w:proofErr w:type="spellEnd"/>
    </w:p>
    <w:p w:rsidR="0076136F" w:rsidRDefault="0076136F" w:rsidP="0076136F">
      <w:pPr>
        <w:pStyle w:val="a3"/>
        <w:rPr>
          <w:lang w:val="uk-UA"/>
        </w:rPr>
      </w:pPr>
      <w:r>
        <w:rPr>
          <w:lang w:val="uk-UA"/>
        </w:rPr>
        <w:t xml:space="preserve">вагоноремонтного заводу </w:t>
      </w:r>
    </w:p>
    <w:p w:rsidR="0076136F" w:rsidRDefault="0076136F" w:rsidP="0076136F">
      <w:pPr>
        <w:pStyle w:val="a3"/>
        <w:rPr>
          <w:b w:val="0"/>
          <w:lang w:val="uk-UA"/>
        </w:rPr>
      </w:pPr>
    </w:p>
    <w:p w:rsidR="0076136F" w:rsidRPr="009E683F" w:rsidRDefault="0076136F" w:rsidP="0076136F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80-річчя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вагоноремонтного заводу,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згідно з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рік, затвердженої рішенням сесії міської ради  від 21.12.2018 № 101/3та керуючись п.20 ч.4 ст. 42 Закону України «Про місцеве самоврядування в Україні»:</w:t>
      </w:r>
    </w:p>
    <w:p w:rsidR="0076136F" w:rsidRDefault="0076136F" w:rsidP="0076136F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Керівництву міської ради та її виконкому взяти участь в заходах,  присвячених 80-ти річчю </w:t>
      </w:r>
      <w:proofErr w:type="spellStart"/>
      <w:r>
        <w:rPr>
          <w:b w:val="0"/>
          <w:lang w:val="uk-UA"/>
        </w:rPr>
        <w:t>Попаснянського</w:t>
      </w:r>
      <w:proofErr w:type="spellEnd"/>
      <w:r>
        <w:rPr>
          <w:b w:val="0"/>
          <w:lang w:val="uk-UA"/>
        </w:rPr>
        <w:t xml:space="preserve"> вагоноремонтного заводу, які відбудуться 30 серпня 2019 року.  </w:t>
      </w:r>
    </w:p>
    <w:p w:rsidR="0076136F" w:rsidRDefault="0076136F" w:rsidP="0076136F">
      <w:pPr>
        <w:pStyle w:val="a3"/>
        <w:ind w:left="720"/>
        <w:jc w:val="both"/>
        <w:rPr>
          <w:b w:val="0"/>
          <w:lang w:val="uk-UA"/>
        </w:rPr>
      </w:pPr>
    </w:p>
    <w:p w:rsidR="0076136F" w:rsidRDefault="0076136F" w:rsidP="0076136F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Вручити кращим працівникам ТДВ «</w:t>
      </w:r>
      <w:proofErr w:type="spellStart"/>
      <w:r>
        <w:rPr>
          <w:b w:val="0"/>
          <w:lang w:val="uk-UA"/>
        </w:rPr>
        <w:t>Попаснянський</w:t>
      </w:r>
      <w:proofErr w:type="spellEnd"/>
      <w:r>
        <w:rPr>
          <w:b w:val="0"/>
          <w:lang w:val="uk-UA"/>
        </w:rPr>
        <w:t xml:space="preserve"> ВРЗ» наручні годинники згідно списку (додаток)..</w:t>
      </w:r>
    </w:p>
    <w:p w:rsidR="0076136F" w:rsidRDefault="0076136F" w:rsidP="0076136F">
      <w:pPr>
        <w:pStyle w:val="a3"/>
        <w:jc w:val="both"/>
        <w:rPr>
          <w:b w:val="0"/>
          <w:lang w:val="uk-UA"/>
        </w:rPr>
      </w:pPr>
    </w:p>
    <w:p w:rsidR="0076136F" w:rsidRDefault="0076136F" w:rsidP="0076136F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3. Контроль за виконанням даного розпорядження покласти на організаційний відділ виконкому міської ради (Висоцька Н.).</w:t>
      </w:r>
    </w:p>
    <w:p w:rsidR="0076136F" w:rsidRDefault="0076136F" w:rsidP="0076136F">
      <w:pPr>
        <w:pStyle w:val="a3"/>
        <w:ind w:left="720"/>
        <w:jc w:val="both"/>
        <w:rPr>
          <w:b w:val="0"/>
          <w:lang w:val="uk-UA"/>
        </w:rPr>
      </w:pPr>
    </w:p>
    <w:p w:rsidR="0076136F" w:rsidRDefault="0076136F" w:rsidP="0076136F">
      <w:pPr>
        <w:pStyle w:val="a3"/>
        <w:jc w:val="both"/>
        <w:rPr>
          <w:b w:val="0"/>
          <w:lang w:val="uk-UA"/>
        </w:rPr>
      </w:pPr>
    </w:p>
    <w:p w:rsidR="0076136F" w:rsidRDefault="0076136F" w:rsidP="0076136F">
      <w:pPr>
        <w:pStyle w:val="a3"/>
        <w:tabs>
          <w:tab w:val="left" w:pos="6060"/>
        </w:tabs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       Міський голова             </w:t>
      </w:r>
      <w:r>
        <w:rPr>
          <w:b w:val="0"/>
          <w:lang w:val="uk-UA"/>
        </w:rPr>
        <w:tab/>
        <w:t xml:space="preserve">    Юрій ОНИЩЕНКО</w:t>
      </w:r>
    </w:p>
    <w:p w:rsidR="0076136F" w:rsidRPr="009E683F" w:rsidRDefault="0076136F" w:rsidP="0076136F">
      <w:pPr>
        <w:pStyle w:val="a3"/>
        <w:tabs>
          <w:tab w:val="left" w:pos="6060"/>
        </w:tabs>
        <w:jc w:val="both"/>
        <w:rPr>
          <w:b w:val="0"/>
          <w:lang w:val="uk-UA"/>
        </w:rPr>
      </w:pPr>
    </w:p>
    <w:p w:rsidR="0076136F" w:rsidRDefault="0076136F" w:rsidP="0076136F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76136F" w:rsidRPr="00E67071" w:rsidRDefault="0076136F" w:rsidP="0076136F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22.08.2019 № 02-02/181</w:t>
      </w:r>
    </w:p>
    <w:p w:rsidR="0076136F" w:rsidRDefault="0076136F" w:rsidP="0076136F">
      <w:pPr>
        <w:pStyle w:val="a3"/>
        <w:rPr>
          <w:b w:val="0"/>
          <w:bCs/>
          <w:lang w:val="uk-UA"/>
        </w:rPr>
      </w:pPr>
    </w:p>
    <w:p w:rsidR="0076136F" w:rsidRDefault="0076136F" w:rsidP="0076136F">
      <w:pPr>
        <w:pStyle w:val="a3"/>
        <w:rPr>
          <w:b w:val="0"/>
          <w:bCs/>
          <w:lang w:val="uk-UA"/>
        </w:rPr>
      </w:pPr>
    </w:p>
    <w:p w:rsidR="0076136F" w:rsidRDefault="0076136F" w:rsidP="0076136F">
      <w:pPr>
        <w:pStyle w:val="a3"/>
        <w:rPr>
          <w:b w:val="0"/>
          <w:bCs/>
          <w:lang w:val="uk-UA"/>
        </w:rPr>
      </w:pPr>
    </w:p>
    <w:p w:rsidR="0076136F" w:rsidRDefault="0076136F" w:rsidP="0076136F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76136F" w:rsidRDefault="0076136F" w:rsidP="0076136F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нагороджених для вручення  наручних годинників</w:t>
      </w:r>
    </w:p>
    <w:p w:rsidR="0076136F" w:rsidRDefault="0076136F" w:rsidP="0076136F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</w:t>
      </w:r>
    </w:p>
    <w:p w:rsidR="0076136F" w:rsidRDefault="0076136F" w:rsidP="0076136F">
      <w:pPr>
        <w:pStyle w:val="a3"/>
        <w:rPr>
          <w:lang w:val="uk-UA"/>
        </w:rPr>
      </w:pPr>
    </w:p>
    <w:p w:rsidR="0076136F" w:rsidRDefault="0076136F" w:rsidP="0076136F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           1. Нікулін Сергій Юрійович</w:t>
      </w:r>
    </w:p>
    <w:p w:rsidR="0076136F" w:rsidRDefault="0076136F" w:rsidP="0076136F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 xml:space="preserve">2. </w:t>
      </w:r>
      <w:proofErr w:type="spellStart"/>
      <w:r>
        <w:rPr>
          <w:b w:val="0"/>
          <w:lang w:val="uk-UA"/>
        </w:rPr>
        <w:t>Любарська</w:t>
      </w:r>
      <w:proofErr w:type="spellEnd"/>
      <w:r>
        <w:rPr>
          <w:b w:val="0"/>
          <w:lang w:val="uk-UA"/>
        </w:rPr>
        <w:t xml:space="preserve"> Лариса Іванівна</w:t>
      </w:r>
    </w:p>
    <w:p w:rsidR="0076136F" w:rsidRDefault="0076136F" w:rsidP="0076136F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 xml:space="preserve">3. </w:t>
      </w:r>
      <w:proofErr w:type="spellStart"/>
      <w:r>
        <w:rPr>
          <w:b w:val="0"/>
          <w:lang w:val="uk-UA"/>
        </w:rPr>
        <w:t>Россоха</w:t>
      </w:r>
      <w:proofErr w:type="spellEnd"/>
      <w:r>
        <w:rPr>
          <w:b w:val="0"/>
          <w:lang w:val="uk-UA"/>
        </w:rPr>
        <w:t xml:space="preserve"> Олександр Володимирович</w:t>
      </w:r>
    </w:p>
    <w:p w:rsidR="0076136F" w:rsidRDefault="0076136F" w:rsidP="0076136F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 xml:space="preserve">4. </w:t>
      </w:r>
      <w:proofErr w:type="spellStart"/>
      <w:r>
        <w:rPr>
          <w:b w:val="0"/>
          <w:lang w:val="uk-UA"/>
        </w:rPr>
        <w:t>Дорохова</w:t>
      </w:r>
      <w:proofErr w:type="spellEnd"/>
      <w:r>
        <w:rPr>
          <w:b w:val="0"/>
          <w:lang w:val="uk-UA"/>
        </w:rPr>
        <w:t xml:space="preserve"> Лариса Вікторівна</w:t>
      </w:r>
    </w:p>
    <w:p w:rsidR="0076136F" w:rsidRDefault="0076136F" w:rsidP="0076136F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5. Литвинов Дмитро Миколайович</w:t>
      </w:r>
    </w:p>
    <w:p w:rsidR="0076136F" w:rsidRDefault="002F3217" w:rsidP="0076136F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 xml:space="preserve">6. </w:t>
      </w:r>
      <w:proofErr w:type="spellStart"/>
      <w:r>
        <w:rPr>
          <w:b w:val="0"/>
          <w:lang w:val="uk-UA"/>
        </w:rPr>
        <w:t>Павличенко</w:t>
      </w:r>
      <w:proofErr w:type="spellEnd"/>
      <w:r>
        <w:rPr>
          <w:b w:val="0"/>
          <w:lang w:val="uk-UA"/>
        </w:rPr>
        <w:t xml:space="preserve"> В</w:t>
      </w:r>
      <w:bookmarkStart w:id="0" w:name="_GoBack"/>
      <w:bookmarkEnd w:id="0"/>
      <w:r w:rsidR="0076136F">
        <w:rPr>
          <w:b w:val="0"/>
          <w:lang w:val="uk-UA"/>
        </w:rPr>
        <w:t>іктор Миколайович</w:t>
      </w:r>
    </w:p>
    <w:p w:rsidR="0076136F" w:rsidRDefault="0076136F" w:rsidP="0076136F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7. Височин Юрій Олексійович.</w:t>
      </w:r>
    </w:p>
    <w:p w:rsidR="0076136F" w:rsidRDefault="0076136F" w:rsidP="0076136F">
      <w:pPr>
        <w:pStyle w:val="a3"/>
        <w:spacing w:line="360" w:lineRule="auto"/>
        <w:ind w:firstLine="1620"/>
        <w:rPr>
          <w:b w:val="0"/>
          <w:lang w:val="uk-UA"/>
        </w:rPr>
      </w:pPr>
    </w:p>
    <w:p w:rsidR="0076136F" w:rsidRDefault="0076136F" w:rsidP="0076136F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            </w:t>
      </w:r>
    </w:p>
    <w:p w:rsidR="0076136F" w:rsidRPr="00B97094" w:rsidRDefault="0076136F" w:rsidP="0076136F">
      <w:pPr>
        <w:tabs>
          <w:tab w:val="left" w:pos="607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Заступник міського голови                                               І. ГАПОТЧЕНКО</w:t>
      </w:r>
    </w:p>
    <w:p w:rsidR="0076136F" w:rsidRDefault="0076136F" w:rsidP="0076136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sectPr w:rsidR="0076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4B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70A4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23AD563C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2A9A0ACD"/>
    <w:multiLevelType w:val="hybridMultilevel"/>
    <w:tmpl w:val="BC72E8DA"/>
    <w:lvl w:ilvl="0" w:tplc="E9B8ED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24F77F1"/>
    <w:multiLevelType w:val="hybridMultilevel"/>
    <w:tmpl w:val="8F0087A4"/>
    <w:lvl w:ilvl="0" w:tplc="BAD288B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D813C7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C1690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5D001A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25033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7DDF293E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7F885F31"/>
    <w:multiLevelType w:val="hybridMultilevel"/>
    <w:tmpl w:val="9B9883AA"/>
    <w:lvl w:ilvl="0" w:tplc="CAF6E2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1"/>
  </w:num>
  <w:num w:numId="8">
    <w:abstractNumId w:val="7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59"/>
    <w:rsid w:val="000F627C"/>
    <w:rsid w:val="00243659"/>
    <w:rsid w:val="002F3217"/>
    <w:rsid w:val="002F35D8"/>
    <w:rsid w:val="006A34F7"/>
    <w:rsid w:val="0076136F"/>
    <w:rsid w:val="00D1346D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6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13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613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76136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136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76136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6136F"/>
    <w:rPr>
      <w:rFonts w:eastAsiaTheme="minorEastAsia"/>
      <w:lang w:eastAsia="ru-RU"/>
    </w:rPr>
  </w:style>
  <w:style w:type="paragraph" w:styleId="a5">
    <w:name w:val="No Spacing"/>
    <w:uiPriority w:val="1"/>
    <w:qFormat/>
    <w:rsid w:val="007613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6136F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76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6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136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136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6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13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613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76136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136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76136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6136F"/>
    <w:rPr>
      <w:rFonts w:eastAsiaTheme="minorEastAsia"/>
      <w:lang w:eastAsia="ru-RU"/>
    </w:rPr>
  </w:style>
  <w:style w:type="paragraph" w:styleId="a5">
    <w:name w:val="No Spacing"/>
    <w:uiPriority w:val="1"/>
    <w:qFormat/>
    <w:rsid w:val="007613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6136F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76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6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136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136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2019-08-28T05:23:00Z</dcterms:created>
  <dcterms:modified xsi:type="dcterms:W3CDTF">2019-09-03T13:08:00Z</dcterms:modified>
</cp:coreProperties>
</file>