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D1" w:rsidRDefault="00717FD1" w:rsidP="00717FD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4032B33" wp14:editId="689D41E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17FD1" w:rsidRDefault="00717FD1" w:rsidP="00717FD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17FD1" w:rsidRDefault="00717FD1" w:rsidP="00717FD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17FD1" w:rsidRDefault="00717FD1" w:rsidP="00717FD1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717FD1" w:rsidRDefault="00717FD1" w:rsidP="00717FD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717FD1" w:rsidRDefault="00717FD1" w:rsidP="00717FD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17FD1" w:rsidRDefault="00717FD1" w:rsidP="00717FD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17FD1" w:rsidRDefault="00717FD1" w:rsidP="00717FD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17FD1" w:rsidRDefault="00717FD1" w:rsidP="00717FD1">
      <w:pPr>
        <w:pStyle w:val="a3"/>
        <w:jc w:val="center"/>
        <w:rPr>
          <w:lang w:val="uk-UA"/>
        </w:rPr>
      </w:pPr>
    </w:p>
    <w:p w:rsidR="00717FD1" w:rsidRDefault="00717FD1" w:rsidP="00717FD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«08» січня 2020 р.</w:t>
      </w:r>
      <w:r>
        <w:rPr>
          <w:szCs w:val="24"/>
          <w:lang w:val="uk-UA"/>
        </w:rPr>
        <w:tab/>
        <w:t xml:space="preserve">                    м. Попасна                                   № 02-02/1                     </w:t>
      </w:r>
    </w:p>
    <w:p w:rsidR="00717FD1" w:rsidRDefault="00717FD1" w:rsidP="00717FD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17FD1" w:rsidRDefault="00717FD1" w:rsidP="00717FD1">
      <w:pPr>
        <w:pStyle w:val="a3"/>
        <w:rPr>
          <w:lang w:val="uk-UA"/>
        </w:rPr>
      </w:pPr>
    </w:p>
    <w:p w:rsidR="00717FD1" w:rsidRDefault="00717FD1" w:rsidP="00717FD1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717FD1" w:rsidRDefault="00717FD1" w:rsidP="00717FD1">
      <w:pPr>
        <w:pStyle w:val="a3"/>
        <w:rPr>
          <w:lang w:val="uk-UA"/>
        </w:rPr>
      </w:pPr>
      <w:r>
        <w:rPr>
          <w:lang w:val="uk-UA"/>
        </w:rPr>
        <w:t>Військової комендатури</w:t>
      </w:r>
    </w:p>
    <w:p w:rsidR="00717FD1" w:rsidRDefault="00717FD1" w:rsidP="00717FD1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</w:t>
      </w:r>
    </w:p>
    <w:p w:rsidR="00717FD1" w:rsidRDefault="00717FD1" w:rsidP="00717FD1">
      <w:pPr>
        <w:pStyle w:val="a3"/>
        <w:rPr>
          <w:b w:val="0"/>
          <w:lang w:val="uk-UA"/>
        </w:rPr>
      </w:pPr>
    </w:p>
    <w:p w:rsidR="00717FD1" w:rsidRDefault="00717FD1" w:rsidP="00717FD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чергової ротації та з метою відзначення кращих військовослужбовців Військової комендатури м. Попасна за сумлінне виконання службових обов’язків та керуючись п.20 ч.4 ст. 42 Закону України «Про місцеве самоврядування в Україні»:</w:t>
      </w:r>
    </w:p>
    <w:p w:rsidR="00717FD1" w:rsidRDefault="00717FD1" w:rsidP="00717FD1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чергової ротації Військової комендатури м. Попасна, яка відбудеться 11 січня 2020 року.</w:t>
      </w: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нагрудні</w:t>
      </w:r>
      <w:r w:rsidRPr="008C5CDD">
        <w:rPr>
          <w:b w:val="0"/>
          <w:lang w:val="uk-UA"/>
        </w:rPr>
        <w:t xml:space="preserve"> відзнаки</w:t>
      </w:r>
      <w:r>
        <w:rPr>
          <w:b w:val="0"/>
          <w:lang w:val="uk-UA"/>
        </w:rPr>
        <w:t>,</w:t>
      </w:r>
      <w:r w:rsidRPr="008C5CDD">
        <w:rPr>
          <w:b w:val="0"/>
          <w:lang w:val="uk-UA"/>
        </w:rPr>
        <w:t xml:space="preserve"> </w:t>
      </w:r>
      <w:r>
        <w:rPr>
          <w:b w:val="0"/>
          <w:lang w:val="uk-UA"/>
        </w:rPr>
        <w:t>медалі та подяки військовослужбовцям ЗСУ згідно списку (додаток).</w:t>
      </w: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керуючу справами Любов Кулік.</w:t>
      </w: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17FD1" w:rsidRDefault="00717FD1" w:rsidP="00717FD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Ю.І. Онищенко</w:t>
      </w:r>
    </w:p>
    <w:p w:rsidR="00717FD1" w:rsidRDefault="00717FD1" w:rsidP="00717FD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lang w:val="uk-UA"/>
        </w:rPr>
      </w:pPr>
    </w:p>
    <w:p w:rsidR="00717FD1" w:rsidRDefault="00717FD1" w:rsidP="00717FD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Лошатецький, 2 05 65</w:t>
      </w:r>
    </w:p>
    <w:p w:rsidR="00717FD1" w:rsidRDefault="00717FD1" w:rsidP="00717FD1">
      <w:pPr>
        <w:pStyle w:val="a3"/>
        <w:jc w:val="both"/>
        <w:rPr>
          <w:b w:val="0"/>
          <w:sz w:val="16"/>
          <w:szCs w:val="16"/>
          <w:lang w:val="uk-UA"/>
        </w:rPr>
      </w:pPr>
    </w:p>
    <w:p w:rsidR="00717FD1" w:rsidRDefault="00717FD1" w:rsidP="00717FD1">
      <w:pPr>
        <w:pStyle w:val="a3"/>
        <w:ind w:firstLine="5760"/>
        <w:rPr>
          <w:b w:val="0"/>
          <w:bCs/>
          <w:lang w:val="uk-UA"/>
        </w:rPr>
      </w:pPr>
    </w:p>
    <w:p w:rsidR="00717FD1" w:rsidRDefault="00717FD1" w:rsidP="00717FD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17FD1" w:rsidRDefault="00717FD1" w:rsidP="00717FD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17FD1" w:rsidRDefault="00717FD1" w:rsidP="00717FD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17FD1" w:rsidRDefault="00717FD1" w:rsidP="00717FD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08.01.2020 № 02-02/1</w:t>
      </w:r>
    </w:p>
    <w:p w:rsidR="00717FD1" w:rsidRDefault="00717FD1" w:rsidP="00717FD1">
      <w:pPr>
        <w:pStyle w:val="a3"/>
        <w:rPr>
          <w:b w:val="0"/>
          <w:bCs/>
          <w:lang w:val="uk-UA"/>
        </w:rPr>
      </w:pPr>
    </w:p>
    <w:p w:rsidR="00717FD1" w:rsidRDefault="00717FD1" w:rsidP="00717FD1">
      <w:pPr>
        <w:pStyle w:val="a3"/>
        <w:rPr>
          <w:b w:val="0"/>
          <w:bCs/>
          <w:lang w:val="uk-UA"/>
        </w:rPr>
      </w:pPr>
    </w:p>
    <w:p w:rsidR="00717FD1" w:rsidRDefault="00717FD1" w:rsidP="00717FD1">
      <w:pPr>
        <w:pStyle w:val="a3"/>
        <w:rPr>
          <w:b w:val="0"/>
          <w:bCs/>
          <w:lang w:val="uk-UA"/>
        </w:rPr>
      </w:pPr>
    </w:p>
    <w:p w:rsidR="00717FD1" w:rsidRDefault="00717FD1" w:rsidP="00717FD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17FD1" w:rsidRDefault="00717FD1" w:rsidP="00717FD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нагрудної відзнаки «ХРЕСТ БОЙОВОГО БРАТЕРСТВА»</w:t>
      </w:r>
    </w:p>
    <w:p w:rsidR="00717FD1" w:rsidRDefault="00717FD1" w:rsidP="00717FD1">
      <w:pPr>
        <w:pStyle w:val="a3"/>
        <w:rPr>
          <w:lang w:val="uk-UA"/>
        </w:rPr>
      </w:pPr>
    </w:p>
    <w:p w:rsidR="00717FD1" w:rsidRDefault="00717FD1" w:rsidP="00717F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підполковник Бас Олег Євгенович – № 162;</w:t>
      </w:r>
    </w:p>
    <w:p w:rsidR="00717FD1" w:rsidRDefault="00717FD1" w:rsidP="00717F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Ювченко Віталій Сергійович – № 169;</w:t>
      </w:r>
    </w:p>
    <w:p w:rsidR="00717FD1" w:rsidRPr="005C4238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FD1" w:rsidRDefault="00717FD1" w:rsidP="00717FD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17FD1" w:rsidRDefault="00717FD1" w:rsidP="00717FD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ОБОРОНУ РІДНОЇ ДЕРЖАВИ»</w:t>
      </w:r>
    </w:p>
    <w:p w:rsidR="00717FD1" w:rsidRDefault="00717FD1" w:rsidP="00717FD1">
      <w:pPr>
        <w:pStyle w:val="a3"/>
        <w:rPr>
          <w:lang w:val="uk-UA"/>
        </w:rPr>
      </w:pPr>
    </w:p>
    <w:p w:rsidR="00717FD1" w:rsidRDefault="00717FD1" w:rsidP="00717F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сержант Волощук Григорій Іванович – № 24351;</w:t>
      </w:r>
    </w:p>
    <w:p w:rsidR="00717FD1" w:rsidRPr="00B0751D" w:rsidRDefault="00717FD1" w:rsidP="00717F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Дубов Андрій В’ячеславович </w:t>
      </w:r>
      <w:r w:rsidRPr="00B0751D">
        <w:rPr>
          <w:rFonts w:ascii="Times New Roman" w:hAnsi="Times New Roman" w:cs="Times New Roman"/>
          <w:sz w:val="24"/>
          <w:szCs w:val="24"/>
          <w:lang w:val="uk-UA"/>
        </w:rPr>
        <w:t>–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24349</w:t>
      </w:r>
      <w:r w:rsidRPr="00B075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7FD1" w:rsidRPr="005C4238" w:rsidRDefault="00717FD1" w:rsidP="00717F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Сиськов Іван Володимирович – № 24347;</w:t>
      </w:r>
    </w:p>
    <w:p w:rsidR="00717FD1" w:rsidRDefault="00717FD1" w:rsidP="00717FD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FD1" w:rsidRDefault="00717FD1" w:rsidP="00717FD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717FD1" w:rsidRDefault="00717FD1" w:rsidP="00717FD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717FD1" w:rsidRDefault="00717FD1" w:rsidP="00717FD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FD1" w:rsidRDefault="00717FD1" w:rsidP="00717F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</w:t>
      </w:r>
      <w:r w:rsidRPr="00B07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Григор’єв Андрій Сергійович;</w:t>
      </w:r>
    </w:p>
    <w:p w:rsidR="00717FD1" w:rsidRDefault="00717FD1" w:rsidP="00717F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сержант Білоус Віктор Петрович;</w:t>
      </w:r>
    </w:p>
    <w:p w:rsidR="00717FD1" w:rsidRDefault="00717FD1" w:rsidP="00717F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Дукельський Андрій Петрович.</w:t>
      </w:r>
    </w:p>
    <w:p w:rsidR="00717FD1" w:rsidRDefault="00717FD1" w:rsidP="00717FD1">
      <w:pPr>
        <w:pStyle w:val="a5"/>
        <w:rPr>
          <w:lang w:val="uk-UA"/>
        </w:rPr>
      </w:pPr>
    </w:p>
    <w:p w:rsidR="00717FD1" w:rsidRDefault="00717FD1" w:rsidP="00717FD1">
      <w:pPr>
        <w:pStyle w:val="a3"/>
        <w:spacing w:line="360" w:lineRule="auto"/>
        <w:ind w:left="928"/>
        <w:rPr>
          <w:b w:val="0"/>
          <w:lang w:val="uk-UA"/>
        </w:rPr>
      </w:pPr>
    </w:p>
    <w:p w:rsidR="00717FD1" w:rsidRDefault="00717FD1" w:rsidP="00717FD1">
      <w:pPr>
        <w:pStyle w:val="a3"/>
        <w:spacing w:line="360" w:lineRule="auto"/>
        <w:rPr>
          <w:b w:val="0"/>
          <w:lang w:val="uk-UA"/>
        </w:rPr>
      </w:pPr>
    </w:p>
    <w:p w:rsidR="00717FD1" w:rsidRDefault="00717FD1" w:rsidP="00717FD1">
      <w:pPr>
        <w:pStyle w:val="a3"/>
        <w:spacing w:line="360" w:lineRule="auto"/>
        <w:rPr>
          <w:b w:val="0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Керуючий справами                                                                Л.А. Кулік</w:t>
      </w: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B47DBA">
        <w:rPr>
          <w:rFonts w:ascii="Times New Roman" w:hAnsi="Times New Roman" w:cs="Times New Roman"/>
          <w:sz w:val="24"/>
          <w:szCs w:val="28"/>
          <w:lang w:val="uk-UA"/>
        </w:rPr>
        <w:lastRenderedPageBreak/>
        <w:t>ке натхнення» (за згодою);</w:t>
      </w:r>
    </w:p>
    <w:p w:rsidR="00717FD1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ЄВТУШЕНКО Дмитро Костянтинович – голова громадської організації «Попаснянська ініціатива» (за згодою).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Розпорядження від 23.08.2019 № 02-02/184 «Про створення робочої групи з гендерних питань при виконавчому комітеті Попаснянської міської ради» вважати таким, що втратило чинність. </w:t>
      </w: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>3. Координацію діяльності робочої г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95B05">
        <w:rPr>
          <w:rFonts w:ascii="Times New Roman" w:hAnsi="Times New Roman" w:cs="Times New Roman"/>
          <w:sz w:val="24"/>
          <w:szCs w:val="24"/>
          <w:lang w:val="uk-UA"/>
        </w:rPr>
        <w:t>упи та організацію її засідань покласти на заступницю міського голови Ірину Гапотченко.</w:t>
      </w: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>4.Робочій групі брати участь у навчальних заходах з гендерно орієнтованого бюджетування та за результатами проведеного гендерного аналізу бюджетних програм надати висновки та пропозиції щодо розробки відповідних документів, що застосовуються у бюджетному процесі.</w:t>
      </w: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розпорядження покласти на заступницю міського голови Ірину Гапотченко.</w:t>
      </w:r>
    </w:p>
    <w:p w:rsidR="00717FD1" w:rsidRDefault="00717FD1" w:rsidP="00717FD1">
      <w:pPr>
        <w:rPr>
          <w:rFonts w:ascii="Times New Roman" w:hAnsi="Times New Roman" w:cs="Times New Roman"/>
          <w:szCs w:val="24"/>
          <w:lang w:val="uk-UA"/>
        </w:rPr>
      </w:pPr>
    </w:p>
    <w:p w:rsidR="00717FD1" w:rsidRDefault="00717FD1" w:rsidP="00717FD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</w:t>
      </w:r>
      <w:r w:rsidRPr="00395B0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95B05">
        <w:rPr>
          <w:rFonts w:ascii="Times New Roman" w:hAnsi="Times New Roman" w:cs="Times New Roman"/>
          <w:sz w:val="24"/>
          <w:szCs w:val="24"/>
          <w:lang w:val="uk-UA"/>
        </w:rPr>
        <w:t xml:space="preserve">           Юрій ОНИЩЕНКО</w:t>
      </w:r>
    </w:p>
    <w:p w:rsidR="00717FD1" w:rsidRPr="00395B05" w:rsidRDefault="00717FD1" w:rsidP="00717FD1">
      <w:pPr>
        <w:rPr>
          <w:rFonts w:ascii="Times New Roman" w:hAnsi="Times New Roman" w:cs="Times New Roman"/>
          <w:szCs w:val="24"/>
          <w:lang w:val="uk-UA"/>
        </w:rPr>
      </w:pPr>
    </w:p>
    <w:p w:rsidR="00717FD1" w:rsidRPr="00395B05" w:rsidRDefault="00717FD1" w:rsidP="00717FD1">
      <w:pPr>
        <w:rPr>
          <w:rFonts w:ascii="Times New Roman" w:hAnsi="Times New Roman" w:cs="Times New Roman"/>
          <w:szCs w:val="24"/>
          <w:lang w:val="uk-UA"/>
        </w:rPr>
      </w:pPr>
    </w:p>
    <w:p w:rsidR="00717FD1" w:rsidRPr="00395B05" w:rsidRDefault="00717FD1" w:rsidP="00717FD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17FD1" w:rsidRPr="00395B05" w:rsidRDefault="00717FD1" w:rsidP="00717FD1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395B05"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9A575C" w:rsidRPr="00717FD1" w:rsidRDefault="00183D5C">
      <w:pPr>
        <w:rPr>
          <w:lang w:val="uk-UA"/>
        </w:rPr>
      </w:pPr>
    </w:p>
    <w:sectPr w:rsidR="009A575C" w:rsidRPr="0071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E9"/>
    <w:rsid w:val="00183D5C"/>
    <w:rsid w:val="006A34F7"/>
    <w:rsid w:val="006A54E9"/>
    <w:rsid w:val="00717FD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17F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17F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17F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17FD1"/>
    <w:rPr>
      <w:rFonts w:eastAsiaTheme="minorEastAsia"/>
      <w:lang w:eastAsia="ru-RU"/>
    </w:rPr>
  </w:style>
  <w:style w:type="paragraph" w:styleId="a5">
    <w:name w:val="No Spacing"/>
    <w:uiPriority w:val="1"/>
    <w:qFormat/>
    <w:rsid w:val="00717F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17FD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17FD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17F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17F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17F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17FD1"/>
    <w:rPr>
      <w:rFonts w:eastAsiaTheme="minorEastAsia"/>
      <w:lang w:eastAsia="ru-RU"/>
    </w:rPr>
  </w:style>
  <w:style w:type="paragraph" w:styleId="a5">
    <w:name w:val="No Spacing"/>
    <w:uiPriority w:val="1"/>
    <w:qFormat/>
    <w:rsid w:val="00717F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17FD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17FD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2020-01-29T08:00:00Z</dcterms:created>
  <dcterms:modified xsi:type="dcterms:W3CDTF">2020-02-03T11:26:00Z</dcterms:modified>
</cp:coreProperties>
</file>